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494D87CC" w:rsidR="004B66D5" w:rsidRPr="00FC67B6" w:rsidRDefault="00B3408B" w:rsidP="0006602D">
      <w:pPr>
        <w:pStyle w:val="Heading1"/>
        <w:rPr>
          <w:rFonts w:eastAsia="SimSun"/>
          <w:lang w:eastAsia="zh-CN" w:bidi="hi-IN"/>
        </w:rPr>
      </w:pPr>
      <w:r>
        <w:t>M</w:t>
      </w:r>
      <w:r w:rsidR="007B2697" w:rsidRPr="00FC67B6">
        <w:t>inutes of</w:t>
      </w:r>
      <w:r w:rsidR="00C742A6" w:rsidRPr="00FC67B6">
        <w:t xml:space="preserve"> </w:t>
      </w:r>
      <w:r w:rsidR="008C2DCE" w:rsidRPr="00FC67B6">
        <w:rPr>
          <w:rFonts w:eastAsia="SimSun"/>
          <w:lang w:eastAsia="zh-CN" w:bidi="hi-IN"/>
        </w:rPr>
        <w:t>a</w:t>
      </w:r>
      <w:r w:rsidR="004B66D5" w:rsidRPr="00FC67B6">
        <w:rPr>
          <w:rFonts w:eastAsia="SimSun"/>
          <w:lang w:eastAsia="zh-CN" w:bidi="hi-IN"/>
        </w:rPr>
        <w:t xml:space="preserve"> meeting of Stretton-on-Fosse Parish</w:t>
      </w:r>
      <w:r w:rsidR="00787DB7" w:rsidRPr="00FC67B6">
        <w:rPr>
          <w:rFonts w:eastAsia="SimSun"/>
          <w:lang w:eastAsia="zh-CN" w:bidi="hi-IN"/>
        </w:rPr>
        <w:t xml:space="preserve"> </w:t>
      </w:r>
      <w:r w:rsidR="004B66D5" w:rsidRPr="00FC67B6">
        <w:rPr>
          <w:rFonts w:eastAsia="SimSun"/>
          <w:lang w:eastAsia="zh-CN" w:bidi="hi-IN"/>
        </w:rPr>
        <w:t>Council</w:t>
      </w:r>
      <w:r w:rsidR="00787DB7" w:rsidRPr="00FC67B6">
        <w:rPr>
          <w:rFonts w:eastAsia="SimSun"/>
          <w:lang w:eastAsia="zh-CN" w:bidi="hi-IN"/>
        </w:rPr>
        <w:t xml:space="preserve"> </w:t>
      </w:r>
      <w:r w:rsidR="004B66D5" w:rsidRPr="00FC67B6">
        <w:rPr>
          <w:rFonts w:eastAsia="SimSun"/>
          <w:lang w:eastAsia="zh-CN" w:bidi="hi-IN"/>
        </w:rPr>
        <w:t xml:space="preserve">held on </w:t>
      </w:r>
      <w:r w:rsidR="00CD245C" w:rsidRPr="00FC67B6">
        <w:rPr>
          <w:rFonts w:eastAsia="SimSun"/>
          <w:lang w:eastAsia="zh-CN" w:bidi="hi-IN"/>
        </w:rPr>
        <w:t>30 November</w:t>
      </w:r>
      <w:r w:rsidR="006B263F" w:rsidRPr="00FC67B6">
        <w:rPr>
          <w:rFonts w:eastAsia="SimSun"/>
          <w:lang w:eastAsia="zh-CN" w:bidi="hi-IN"/>
        </w:rPr>
        <w:t xml:space="preserve"> </w:t>
      </w:r>
      <w:r w:rsidR="00670238" w:rsidRPr="00FC67B6">
        <w:rPr>
          <w:rFonts w:eastAsia="SimSun"/>
          <w:lang w:eastAsia="zh-CN" w:bidi="hi-IN"/>
        </w:rPr>
        <w:t xml:space="preserve"> </w:t>
      </w:r>
      <w:r w:rsidR="006A18DB" w:rsidRPr="00FC67B6">
        <w:rPr>
          <w:rFonts w:eastAsia="SimSun"/>
          <w:lang w:eastAsia="zh-CN" w:bidi="hi-IN"/>
        </w:rPr>
        <w:t xml:space="preserve">2022 </w:t>
      </w:r>
      <w:r w:rsidR="004B66D5" w:rsidRPr="00FC67B6">
        <w:rPr>
          <w:rFonts w:eastAsia="SimSun"/>
          <w:lang w:eastAsia="zh-CN" w:bidi="hi-IN"/>
        </w:rPr>
        <w:t xml:space="preserve">at </w:t>
      </w:r>
      <w:r w:rsidR="008C2DCE" w:rsidRPr="00FC67B6">
        <w:rPr>
          <w:rFonts w:eastAsia="SimSun"/>
          <w:lang w:eastAsia="zh-CN" w:bidi="hi-IN"/>
        </w:rPr>
        <w:t>7.</w:t>
      </w:r>
      <w:r w:rsidR="006B263F" w:rsidRPr="00FC67B6">
        <w:rPr>
          <w:rFonts w:eastAsia="SimSun"/>
          <w:lang w:eastAsia="zh-CN" w:bidi="hi-IN"/>
        </w:rPr>
        <w:t>30</w:t>
      </w:r>
      <w:r w:rsidR="008C2DCE" w:rsidRPr="00FC67B6">
        <w:rPr>
          <w:rFonts w:eastAsia="SimSun"/>
          <w:lang w:eastAsia="zh-CN" w:bidi="hi-IN"/>
        </w:rPr>
        <w:t xml:space="preserve"> p.m.</w:t>
      </w:r>
      <w:r w:rsidR="0063117C" w:rsidRPr="00FC67B6">
        <w:rPr>
          <w:rFonts w:eastAsia="SimSun"/>
          <w:lang w:eastAsia="zh-CN" w:bidi="hi-IN"/>
        </w:rPr>
        <w:t xml:space="preserve"> in the village hall</w:t>
      </w:r>
      <w:r w:rsidR="00C742A6" w:rsidRPr="00FC67B6">
        <w:rPr>
          <w:rFonts w:eastAsia="SimSun"/>
          <w:lang w:eastAsia="zh-CN" w:bidi="hi-IN"/>
        </w:rPr>
        <w:t xml:space="preserve"> </w:t>
      </w:r>
    </w:p>
    <w:p w14:paraId="4A0ADC89" w14:textId="5FEB545B" w:rsidR="00852227" w:rsidRPr="00FC67B6" w:rsidRDefault="00852227"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 xml:space="preserve">Present: </w:t>
      </w:r>
      <w:r w:rsidRPr="00FC67B6">
        <w:rPr>
          <w:rFonts w:asciiTheme="majorHAnsi" w:eastAsia="SimSun" w:hAnsiTheme="majorHAnsi" w:cstheme="majorHAnsi"/>
          <w:iCs/>
          <w:sz w:val="24"/>
          <w:szCs w:val="24"/>
          <w:lang w:eastAsia="zh-CN" w:bidi="hi-IN"/>
        </w:rPr>
        <w:t>Isobel Hazelwood (Chair, IH), Penny White (PW), Chris Longleather (CL), Richard E</w:t>
      </w:r>
      <w:r w:rsidR="00FC67B6" w:rsidRPr="00FC67B6">
        <w:rPr>
          <w:rFonts w:asciiTheme="majorHAnsi" w:eastAsia="SimSun" w:hAnsiTheme="majorHAnsi" w:cstheme="majorHAnsi"/>
          <w:iCs/>
          <w:sz w:val="24"/>
          <w:szCs w:val="24"/>
          <w:lang w:eastAsia="zh-CN" w:bidi="hi-IN"/>
        </w:rPr>
        <w:t>e</w:t>
      </w:r>
      <w:r w:rsidRPr="00FC67B6">
        <w:rPr>
          <w:rFonts w:asciiTheme="majorHAnsi" w:eastAsia="SimSun" w:hAnsiTheme="majorHAnsi" w:cstheme="majorHAnsi"/>
          <w:iCs/>
          <w:sz w:val="24"/>
          <w:szCs w:val="24"/>
          <w:lang w:eastAsia="zh-CN" w:bidi="hi-IN"/>
        </w:rPr>
        <w:t>dle on Zoom (RE, non-voting capacity), Trevor Harvey (District Council, TH)</w:t>
      </w:r>
    </w:p>
    <w:p w14:paraId="5F4173B2" w14:textId="51671E4F" w:rsidR="00852227" w:rsidRPr="00FC67B6" w:rsidRDefault="00852227"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p>
    <w:p w14:paraId="4F0CB336" w14:textId="22789C89" w:rsidR="00B46254" w:rsidRPr="00FC67B6" w:rsidRDefault="009D680C"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A05717" w:rsidRPr="00FC67B6">
        <w:rPr>
          <w:rFonts w:asciiTheme="majorHAnsi" w:eastAsia="SimSun" w:hAnsiTheme="majorHAnsi" w:cstheme="majorHAnsi"/>
          <w:b/>
          <w:bCs/>
          <w:i/>
          <w:sz w:val="24"/>
          <w:szCs w:val="24"/>
          <w:lang w:eastAsia="zh-CN" w:bidi="hi-IN"/>
        </w:rPr>
        <w:t>1</w:t>
      </w:r>
      <w:r w:rsidR="004B66D5" w:rsidRPr="00FC67B6">
        <w:rPr>
          <w:rFonts w:asciiTheme="majorHAnsi" w:eastAsia="SimSun" w:hAnsiTheme="majorHAnsi" w:cstheme="majorHAnsi"/>
          <w:b/>
          <w:bCs/>
          <w:i/>
          <w:sz w:val="24"/>
          <w:szCs w:val="24"/>
          <w:lang w:eastAsia="zh-CN" w:bidi="hi-IN"/>
        </w:rPr>
        <w:t>. Apologies</w:t>
      </w:r>
      <w:r w:rsidR="009D4890" w:rsidRPr="00FC67B6">
        <w:rPr>
          <w:rFonts w:asciiTheme="majorHAnsi" w:eastAsia="SimSun" w:hAnsiTheme="majorHAnsi" w:cstheme="majorHAnsi"/>
          <w:b/>
          <w:bCs/>
          <w:i/>
          <w:sz w:val="24"/>
          <w:szCs w:val="24"/>
          <w:lang w:eastAsia="zh-CN" w:bidi="hi-IN"/>
        </w:rPr>
        <w:t>:</w:t>
      </w:r>
      <w:r w:rsidR="00F12293" w:rsidRPr="00FC67B6">
        <w:rPr>
          <w:rFonts w:asciiTheme="majorHAnsi" w:eastAsia="SimSun" w:hAnsiTheme="majorHAnsi" w:cstheme="majorHAnsi"/>
          <w:b/>
          <w:bCs/>
          <w:i/>
          <w:sz w:val="24"/>
          <w:szCs w:val="24"/>
          <w:lang w:eastAsia="zh-CN" w:bidi="hi-IN"/>
        </w:rPr>
        <w:t xml:space="preserve"> </w:t>
      </w:r>
      <w:r w:rsidR="00F12293" w:rsidRPr="00FC67B6">
        <w:rPr>
          <w:rFonts w:asciiTheme="majorHAnsi" w:eastAsia="SimSun" w:hAnsiTheme="majorHAnsi" w:cstheme="majorHAnsi"/>
          <w:b/>
          <w:bCs/>
          <w:iCs/>
          <w:sz w:val="24"/>
          <w:szCs w:val="24"/>
          <w:lang w:eastAsia="zh-CN" w:bidi="hi-IN"/>
        </w:rPr>
        <w:t xml:space="preserve"> </w:t>
      </w:r>
      <w:r w:rsidR="00852227" w:rsidRPr="00FC67B6">
        <w:rPr>
          <w:rFonts w:asciiTheme="majorHAnsi" w:eastAsia="SimSun" w:hAnsiTheme="majorHAnsi" w:cstheme="majorHAnsi"/>
          <w:iCs/>
          <w:sz w:val="24"/>
          <w:szCs w:val="24"/>
          <w:lang w:eastAsia="zh-CN" w:bidi="hi-IN"/>
        </w:rPr>
        <w:t>Jo Barker, Jon Holdback</w:t>
      </w:r>
    </w:p>
    <w:p w14:paraId="62FAFCC1" w14:textId="0EEFF49C" w:rsidR="004B66D5" w:rsidRPr="00FC67B6"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A05717" w:rsidRPr="00FC67B6">
        <w:rPr>
          <w:rFonts w:asciiTheme="majorHAnsi" w:eastAsia="SimSun" w:hAnsiTheme="majorHAnsi" w:cstheme="majorHAnsi"/>
          <w:b/>
          <w:bCs/>
          <w:i/>
          <w:sz w:val="24"/>
          <w:szCs w:val="24"/>
          <w:lang w:eastAsia="zh-CN" w:bidi="hi-IN"/>
        </w:rPr>
        <w:t>2</w:t>
      </w:r>
      <w:r w:rsidR="004B66D5" w:rsidRPr="00FC67B6">
        <w:rPr>
          <w:rFonts w:asciiTheme="majorHAnsi" w:eastAsia="SimSun" w:hAnsiTheme="majorHAnsi" w:cstheme="majorHAnsi"/>
          <w:b/>
          <w:bCs/>
          <w:i/>
          <w:sz w:val="24"/>
          <w:szCs w:val="24"/>
          <w:lang w:eastAsia="zh-CN" w:bidi="hi-IN"/>
        </w:rPr>
        <w:t>. Approval of minutes of last meeting</w:t>
      </w:r>
      <w:r w:rsidR="00B46254" w:rsidRPr="00FC67B6">
        <w:rPr>
          <w:rFonts w:asciiTheme="majorHAnsi" w:eastAsia="SimSun" w:hAnsiTheme="majorHAnsi" w:cstheme="majorHAnsi"/>
          <w:b/>
          <w:bCs/>
          <w:i/>
          <w:sz w:val="24"/>
          <w:szCs w:val="24"/>
          <w:lang w:eastAsia="zh-CN" w:bidi="hi-IN"/>
        </w:rPr>
        <w:t>:</w:t>
      </w:r>
      <w:r w:rsidR="0049583B" w:rsidRPr="00FC67B6">
        <w:rPr>
          <w:rFonts w:asciiTheme="majorHAnsi" w:eastAsia="SimSun" w:hAnsiTheme="majorHAnsi" w:cstheme="majorHAnsi"/>
          <w:b/>
          <w:bCs/>
          <w:iCs/>
          <w:sz w:val="24"/>
          <w:szCs w:val="24"/>
          <w:lang w:eastAsia="zh-CN" w:bidi="hi-IN"/>
        </w:rPr>
        <w:t xml:space="preserve"> </w:t>
      </w:r>
      <w:r w:rsidR="00852227" w:rsidRPr="00FC67B6">
        <w:rPr>
          <w:rFonts w:asciiTheme="majorHAnsi" w:eastAsia="SimSun" w:hAnsiTheme="majorHAnsi" w:cstheme="majorHAnsi"/>
          <w:iCs/>
          <w:sz w:val="24"/>
          <w:szCs w:val="24"/>
          <w:lang w:eastAsia="zh-CN" w:bidi="hi-IN"/>
        </w:rPr>
        <w:t>Approved</w:t>
      </w:r>
    </w:p>
    <w:p w14:paraId="77B57F98" w14:textId="7CA497AF" w:rsidR="002901B5" w:rsidRPr="00FC67B6" w:rsidRDefault="009D680C" w:rsidP="004B66D5">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A05717" w:rsidRPr="00FC67B6">
        <w:rPr>
          <w:rFonts w:asciiTheme="majorHAnsi" w:eastAsia="SimSun" w:hAnsiTheme="majorHAnsi" w:cstheme="majorHAnsi"/>
          <w:b/>
          <w:bCs/>
          <w:i/>
          <w:sz w:val="24"/>
          <w:szCs w:val="24"/>
          <w:lang w:eastAsia="zh-CN" w:bidi="hi-IN"/>
        </w:rPr>
        <w:t>3</w:t>
      </w:r>
      <w:r w:rsidR="004B66D5" w:rsidRPr="00FC67B6">
        <w:rPr>
          <w:rFonts w:asciiTheme="majorHAnsi" w:eastAsia="SimSun" w:hAnsiTheme="majorHAnsi" w:cstheme="majorHAnsi"/>
          <w:b/>
          <w:bCs/>
          <w:i/>
          <w:sz w:val="24"/>
          <w:szCs w:val="24"/>
          <w:lang w:eastAsia="zh-CN" w:bidi="hi-IN"/>
        </w:rPr>
        <w:t>. Matters arising</w:t>
      </w:r>
      <w:r w:rsidR="001D6650" w:rsidRPr="00FC67B6">
        <w:rPr>
          <w:rFonts w:asciiTheme="majorHAnsi" w:eastAsia="SimSun" w:hAnsiTheme="majorHAnsi" w:cstheme="majorHAnsi"/>
          <w:b/>
          <w:bCs/>
          <w:i/>
          <w:sz w:val="24"/>
          <w:szCs w:val="24"/>
          <w:lang w:eastAsia="zh-CN" w:bidi="hi-IN"/>
        </w:rPr>
        <w:t>:</w:t>
      </w:r>
    </w:p>
    <w:p w14:paraId="2AA721B4" w14:textId="59EEC13B" w:rsidR="00661425" w:rsidRPr="00FC67B6" w:rsidRDefault="004B66D5" w:rsidP="00670238">
      <w:pPr>
        <w:pStyle w:val="ListParagraph"/>
        <w:widowControl w:val="0"/>
        <w:numPr>
          <w:ilvl w:val="0"/>
          <w:numId w:val="1"/>
        </w:numPr>
        <w:suppressAutoHyphens/>
        <w:spacing w:after="0" w:line="276" w:lineRule="auto"/>
        <w:rPr>
          <w:rFonts w:asciiTheme="majorHAnsi" w:eastAsia="SimSun" w:hAnsiTheme="majorHAnsi" w:cstheme="majorHAnsi"/>
          <w:sz w:val="24"/>
          <w:szCs w:val="24"/>
          <w:lang w:eastAsia="zh-CN" w:bidi="hi-IN"/>
        </w:rPr>
      </w:pPr>
      <w:r w:rsidRPr="00FC67B6">
        <w:rPr>
          <w:rFonts w:asciiTheme="majorHAnsi" w:eastAsia="SimSun" w:hAnsiTheme="majorHAnsi" w:cstheme="majorHAnsi"/>
          <w:i/>
          <w:iCs/>
          <w:sz w:val="24"/>
          <w:szCs w:val="24"/>
          <w:lang w:eastAsia="zh-CN" w:bidi="hi-IN"/>
        </w:rPr>
        <w:t>Climate change</w:t>
      </w:r>
      <w:r w:rsidR="002901B5" w:rsidRPr="00FC67B6">
        <w:rPr>
          <w:rFonts w:asciiTheme="majorHAnsi" w:eastAsia="SimSun" w:hAnsiTheme="majorHAnsi" w:cstheme="majorHAnsi"/>
          <w:i/>
          <w:iCs/>
          <w:sz w:val="24"/>
          <w:szCs w:val="24"/>
          <w:lang w:eastAsia="zh-CN" w:bidi="hi-IN"/>
        </w:rPr>
        <w:t xml:space="preserve"> and </w:t>
      </w:r>
      <w:r w:rsidR="00F53D7D" w:rsidRPr="00FC67B6">
        <w:rPr>
          <w:rFonts w:asciiTheme="majorHAnsi" w:eastAsia="SimSun" w:hAnsiTheme="majorHAnsi" w:cstheme="majorHAnsi"/>
          <w:i/>
          <w:iCs/>
          <w:sz w:val="24"/>
          <w:szCs w:val="24"/>
          <w:lang w:eastAsia="zh-CN" w:bidi="hi-IN"/>
        </w:rPr>
        <w:t>Stretton Sustainability Initiative</w:t>
      </w:r>
      <w:r w:rsidRPr="00FC67B6">
        <w:rPr>
          <w:rFonts w:asciiTheme="majorHAnsi" w:eastAsia="SimSun" w:hAnsiTheme="majorHAnsi" w:cstheme="majorHAnsi"/>
          <w:sz w:val="24"/>
          <w:szCs w:val="24"/>
          <w:lang w:eastAsia="zh-CN" w:bidi="hi-IN"/>
        </w:rPr>
        <w:t>:</w:t>
      </w:r>
      <w:r w:rsidR="00C742A6" w:rsidRPr="00FC67B6">
        <w:rPr>
          <w:rFonts w:asciiTheme="majorHAnsi" w:eastAsia="SimSun" w:hAnsiTheme="majorHAnsi" w:cstheme="majorHAnsi"/>
          <w:sz w:val="24"/>
          <w:szCs w:val="24"/>
          <w:lang w:eastAsia="zh-CN" w:bidi="hi-IN"/>
        </w:rPr>
        <w:t xml:space="preserve"> </w:t>
      </w:r>
      <w:r w:rsidR="00E63ACB" w:rsidRPr="00FC67B6">
        <w:rPr>
          <w:rFonts w:asciiTheme="majorHAnsi" w:eastAsia="SimSun" w:hAnsiTheme="majorHAnsi" w:cstheme="majorHAnsi"/>
          <w:sz w:val="24"/>
          <w:szCs w:val="24"/>
          <w:lang w:eastAsia="zh-CN" w:bidi="hi-IN"/>
        </w:rPr>
        <w:t>CL reported that a joint meeting had recently been held with the BAP group. The soft plastic recycling had resulted in 4 cwt being recycled so far. There were no activities planned until the New Year now.</w:t>
      </w:r>
    </w:p>
    <w:p w14:paraId="0376C110" w14:textId="4C21FEE0" w:rsidR="00670238" w:rsidRPr="00FC67B6" w:rsidRDefault="002912F1" w:rsidP="00670238">
      <w:pPr>
        <w:pStyle w:val="ListParagraph"/>
        <w:widowControl w:val="0"/>
        <w:numPr>
          <w:ilvl w:val="0"/>
          <w:numId w:val="1"/>
        </w:numPr>
        <w:suppressAutoHyphens/>
        <w:spacing w:after="0" w:line="276" w:lineRule="auto"/>
        <w:rPr>
          <w:rFonts w:asciiTheme="majorHAnsi" w:eastAsia="SimSun" w:hAnsiTheme="majorHAnsi" w:cstheme="majorHAnsi"/>
          <w:iCs/>
          <w:sz w:val="24"/>
          <w:szCs w:val="24"/>
          <w:lang w:eastAsia="zh-CN" w:bidi="hi-IN"/>
        </w:rPr>
      </w:pPr>
      <w:r w:rsidRPr="00FC67B6">
        <w:rPr>
          <w:rFonts w:asciiTheme="majorHAnsi" w:eastAsia="SimSun" w:hAnsiTheme="majorHAnsi" w:cstheme="majorHAnsi"/>
          <w:i/>
          <w:iCs/>
          <w:sz w:val="24"/>
          <w:szCs w:val="24"/>
          <w:lang w:eastAsia="zh-CN" w:bidi="hi-IN"/>
        </w:rPr>
        <w:t>Car park tidy:</w:t>
      </w:r>
      <w:r w:rsidRPr="00FC67B6">
        <w:rPr>
          <w:rFonts w:asciiTheme="majorHAnsi" w:eastAsia="SimSun" w:hAnsiTheme="majorHAnsi" w:cstheme="majorHAnsi"/>
          <w:sz w:val="24"/>
          <w:szCs w:val="24"/>
          <w:lang w:eastAsia="zh-CN" w:bidi="hi-IN"/>
        </w:rPr>
        <w:t xml:space="preserve"> </w:t>
      </w:r>
      <w:r w:rsidR="00E63ACB" w:rsidRPr="00FC67B6">
        <w:rPr>
          <w:rFonts w:asciiTheme="majorHAnsi" w:eastAsia="SimSun" w:hAnsiTheme="majorHAnsi" w:cstheme="majorHAnsi"/>
          <w:sz w:val="24"/>
          <w:szCs w:val="24"/>
          <w:lang w:eastAsia="zh-CN" w:bidi="hi-IN"/>
        </w:rPr>
        <w:t>The branches had been cut back around the car park and Rod Case was organising further work. A replacement fence was planned for damaged fencing between the car par and the first of the bungalows and the weeds needed spraying. After this fresh gravel would be spread. CL thought he might have some spare gravel from work on his driveway.</w:t>
      </w:r>
    </w:p>
    <w:p w14:paraId="653F921D" w14:textId="10A8B3AF" w:rsidR="00B107A4" w:rsidRPr="00FC67B6" w:rsidRDefault="00B107A4" w:rsidP="00BF4836">
      <w:pPr>
        <w:pStyle w:val="ListParagraph"/>
        <w:widowControl w:val="0"/>
        <w:numPr>
          <w:ilvl w:val="0"/>
          <w:numId w:val="1"/>
        </w:numPr>
        <w:suppressAutoHyphens/>
        <w:spacing w:after="0" w:line="276" w:lineRule="auto"/>
        <w:rPr>
          <w:rFonts w:asciiTheme="majorHAnsi" w:eastAsia="SimSun" w:hAnsiTheme="majorHAnsi" w:cstheme="majorHAnsi"/>
          <w:i/>
          <w:sz w:val="24"/>
          <w:szCs w:val="24"/>
          <w:lang w:eastAsia="zh-CN" w:bidi="hi-IN"/>
        </w:rPr>
      </w:pPr>
      <w:r w:rsidRPr="00FC67B6">
        <w:rPr>
          <w:rFonts w:asciiTheme="majorHAnsi" w:eastAsia="SimSun" w:hAnsiTheme="majorHAnsi" w:cstheme="majorHAnsi"/>
          <w:i/>
          <w:sz w:val="24"/>
          <w:szCs w:val="24"/>
          <w:lang w:eastAsia="zh-CN" w:bidi="hi-IN"/>
        </w:rPr>
        <w:t>Warm hub at the Village Hall:</w:t>
      </w:r>
      <w:r w:rsidR="00E63ACB" w:rsidRPr="00FC67B6">
        <w:rPr>
          <w:rFonts w:asciiTheme="majorHAnsi" w:eastAsia="SimSun" w:hAnsiTheme="majorHAnsi" w:cstheme="majorHAnsi"/>
          <w:i/>
          <w:sz w:val="24"/>
          <w:szCs w:val="24"/>
          <w:lang w:eastAsia="zh-CN" w:bidi="hi-IN"/>
        </w:rPr>
        <w:t xml:space="preserve"> </w:t>
      </w:r>
      <w:r w:rsidR="00E63ACB" w:rsidRPr="00FC67B6">
        <w:rPr>
          <w:rFonts w:asciiTheme="majorHAnsi" w:eastAsia="SimSun" w:hAnsiTheme="majorHAnsi" w:cstheme="majorHAnsi"/>
          <w:iCs/>
          <w:sz w:val="24"/>
          <w:szCs w:val="24"/>
          <w:lang w:eastAsia="zh-CN" w:bidi="hi-IN"/>
        </w:rPr>
        <w:t>There had been three soup days so far, all well attended. Soup was provided for 35-40 people, mainly elderly. There had been a request as well for the return of the Saturday coffee mornings. CL asked if there had been any further discussions with Richard Nou</w:t>
      </w:r>
      <w:r w:rsidR="00635B57" w:rsidRPr="00FC67B6">
        <w:rPr>
          <w:rFonts w:asciiTheme="majorHAnsi" w:eastAsia="SimSun" w:hAnsiTheme="majorHAnsi" w:cstheme="majorHAnsi"/>
          <w:iCs/>
          <w:sz w:val="24"/>
          <w:szCs w:val="24"/>
          <w:lang w:eastAsia="zh-CN" w:bidi="hi-IN"/>
        </w:rPr>
        <w:t>se regarding his offer of funding for a warm hub and advice on energy efficiency. IH suggested asking his advice on insulating the village hall. She agreed to try and arrange a meeting with him to discuss further.</w:t>
      </w:r>
    </w:p>
    <w:p w14:paraId="72EB4052" w14:textId="57A04A8B" w:rsidR="001E4F09" w:rsidRPr="00FC67B6" w:rsidRDefault="00B107A4" w:rsidP="00BF4836">
      <w:pPr>
        <w:pStyle w:val="ListParagraph"/>
        <w:widowControl w:val="0"/>
        <w:numPr>
          <w:ilvl w:val="0"/>
          <w:numId w:val="1"/>
        </w:numPr>
        <w:suppressAutoHyphens/>
        <w:spacing w:after="0" w:line="276" w:lineRule="auto"/>
        <w:rPr>
          <w:rFonts w:asciiTheme="majorHAnsi" w:eastAsia="SimSun" w:hAnsiTheme="majorHAnsi" w:cstheme="majorHAnsi"/>
          <w:b/>
          <w:bCs/>
          <w:i/>
          <w:sz w:val="24"/>
          <w:szCs w:val="24"/>
          <w:lang w:eastAsia="zh-CN" w:bidi="hi-IN"/>
        </w:rPr>
      </w:pPr>
      <w:r w:rsidRPr="00FC67B6">
        <w:rPr>
          <w:rFonts w:asciiTheme="majorHAnsi" w:eastAsia="SimSun" w:hAnsiTheme="majorHAnsi" w:cstheme="majorHAnsi"/>
          <w:i/>
          <w:sz w:val="24"/>
          <w:szCs w:val="24"/>
          <w:lang w:eastAsia="zh-CN" w:bidi="hi-IN"/>
        </w:rPr>
        <w:t>Ellen Badger Hospital SWFT letter of no confidence:</w:t>
      </w:r>
      <w:r w:rsidR="00635B57" w:rsidRPr="00FC67B6">
        <w:rPr>
          <w:rFonts w:asciiTheme="majorHAnsi" w:eastAsia="SimSun" w:hAnsiTheme="majorHAnsi" w:cstheme="majorHAnsi"/>
          <w:i/>
          <w:sz w:val="24"/>
          <w:szCs w:val="24"/>
          <w:lang w:eastAsia="zh-CN" w:bidi="hi-IN"/>
        </w:rPr>
        <w:t xml:space="preserve"> </w:t>
      </w:r>
      <w:r w:rsidR="00635B57" w:rsidRPr="00FC67B6">
        <w:rPr>
          <w:rFonts w:asciiTheme="majorHAnsi" w:eastAsia="SimSun" w:hAnsiTheme="majorHAnsi" w:cstheme="majorHAnsi"/>
          <w:iCs/>
          <w:sz w:val="24"/>
          <w:szCs w:val="24"/>
          <w:lang w:eastAsia="zh-CN" w:bidi="hi-IN"/>
        </w:rPr>
        <w:t>CL was to write to Nadhim Zahawi regarding this matter. He said he would forward this to IH to send on behalf of the Parish Council. TH reported that no progress had been made with regard to the rebuilding of the EBH as they were waiting for a bed review. IH pointed out that there had recently been a protest in Shipston regarding the lack of activity on the part of SWFT.</w:t>
      </w:r>
    </w:p>
    <w:p w14:paraId="1EA4B9FF" w14:textId="5ED6D661" w:rsidR="004B66D5" w:rsidRPr="00FC67B6" w:rsidRDefault="009D680C" w:rsidP="001E4F09">
      <w:pPr>
        <w:widowControl w:val="0"/>
        <w:suppressAutoHyphens/>
        <w:spacing w:after="0" w:line="276" w:lineRule="auto"/>
        <w:rPr>
          <w:rFonts w:asciiTheme="majorHAnsi" w:eastAsia="SimSun" w:hAnsiTheme="majorHAnsi" w:cstheme="majorHAnsi"/>
          <w:b/>
          <w:bCs/>
          <w:i/>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A05717" w:rsidRPr="00FC67B6">
        <w:rPr>
          <w:rFonts w:asciiTheme="majorHAnsi" w:eastAsia="SimSun" w:hAnsiTheme="majorHAnsi" w:cstheme="majorHAnsi"/>
          <w:b/>
          <w:bCs/>
          <w:i/>
          <w:sz w:val="24"/>
          <w:szCs w:val="24"/>
          <w:lang w:eastAsia="zh-CN" w:bidi="hi-IN"/>
        </w:rPr>
        <w:t>4</w:t>
      </w:r>
      <w:r w:rsidR="00186DC4" w:rsidRPr="00FC67B6">
        <w:rPr>
          <w:rFonts w:asciiTheme="majorHAnsi" w:eastAsia="SimSun" w:hAnsiTheme="majorHAnsi" w:cstheme="majorHAnsi"/>
          <w:b/>
          <w:bCs/>
          <w:i/>
          <w:sz w:val="24"/>
          <w:szCs w:val="24"/>
          <w:lang w:eastAsia="zh-CN" w:bidi="hi-IN"/>
        </w:rPr>
        <w:t>.</w:t>
      </w:r>
      <w:r w:rsidR="004B66D5" w:rsidRPr="00FC67B6">
        <w:rPr>
          <w:rFonts w:asciiTheme="majorHAnsi" w:eastAsia="SimSun" w:hAnsiTheme="majorHAnsi" w:cstheme="majorHAnsi"/>
          <w:b/>
          <w:bCs/>
          <w:i/>
          <w:sz w:val="24"/>
          <w:szCs w:val="24"/>
          <w:lang w:eastAsia="zh-CN" w:bidi="hi-IN"/>
        </w:rPr>
        <w:t xml:space="preserve"> Planning applications </w:t>
      </w:r>
    </w:p>
    <w:p w14:paraId="347FA7A8" w14:textId="28C23A1A" w:rsidR="00575849" w:rsidRPr="00FC67B6" w:rsidRDefault="00575849"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FC67B6">
        <w:rPr>
          <w:rFonts w:asciiTheme="majorHAnsi" w:eastAsia="SimSun" w:hAnsiTheme="majorHAnsi" w:cstheme="majorHAnsi"/>
          <w:i/>
          <w:sz w:val="24"/>
          <w:szCs w:val="24"/>
          <w:u w:val="single"/>
          <w:lang w:eastAsia="zh-CN" w:bidi="hi-IN"/>
        </w:rPr>
        <w:t>New</w:t>
      </w:r>
    </w:p>
    <w:p w14:paraId="61A03D62" w14:textId="2DCF241A" w:rsidR="007B7BFC" w:rsidRPr="00FC67B6" w:rsidRDefault="007B7BF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iCs/>
          <w:sz w:val="24"/>
          <w:szCs w:val="24"/>
          <w:lang w:eastAsia="zh-CN" w:bidi="hi-IN"/>
        </w:rPr>
        <w:t>22/02710/LBC, Mr S Hudson, Town Farm School Lane Stretton-On-Fosse Warwickshire GL56 9SB. Replace painted front and rear softwood doors with glazed oak.</w:t>
      </w:r>
    </w:p>
    <w:p w14:paraId="175A6CE9" w14:textId="1FC83586" w:rsidR="00567C4B" w:rsidRPr="00FC67B6" w:rsidRDefault="00567C4B" w:rsidP="00567C4B">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iCs/>
          <w:sz w:val="24"/>
          <w:szCs w:val="24"/>
          <w:lang w:eastAsia="zh-CN" w:bidi="hi-IN"/>
        </w:rPr>
        <w:t>22/03375/TREE, Mr M. Whittaker, Holly Cottage, Stretton-on-Fosse, Moreton-in-Marsh, GL56 9SG. T1 - horse chestnut - Reduce crown from 11metres in height by 1-2.5metres and reshape.</w:t>
      </w:r>
    </w:p>
    <w:p w14:paraId="257AB222" w14:textId="27F504BF" w:rsidR="004B66D5" w:rsidRPr="00FC67B6" w:rsidRDefault="004B66D5" w:rsidP="004B66D5">
      <w:pPr>
        <w:widowControl w:val="0"/>
        <w:suppressAutoHyphens/>
        <w:spacing w:after="0" w:line="276" w:lineRule="auto"/>
        <w:ind w:left="567" w:hanging="567"/>
        <w:rPr>
          <w:rFonts w:asciiTheme="majorHAnsi" w:eastAsia="SimSun" w:hAnsiTheme="majorHAnsi" w:cstheme="majorHAnsi"/>
          <w:i/>
          <w:sz w:val="24"/>
          <w:szCs w:val="24"/>
          <w:u w:val="single"/>
          <w:lang w:eastAsia="zh-CN" w:bidi="hi-IN"/>
        </w:rPr>
      </w:pPr>
      <w:r w:rsidRPr="00FC67B6">
        <w:rPr>
          <w:rFonts w:asciiTheme="majorHAnsi" w:eastAsia="SimSun" w:hAnsiTheme="majorHAnsi" w:cstheme="majorHAnsi"/>
          <w:i/>
          <w:sz w:val="24"/>
          <w:szCs w:val="24"/>
          <w:u w:val="single"/>
          <w:lang w:eastAsia="zh-CN" w:bidi="hi-IN"/>
        </w:rPr>
        <w:t>On-going</w:t>
      </w:r>
    </w:p>
    <w:p w14:paraId="65BE9519" w14:textId="151A2A93" w:rsidR="004B66D5" w:rsidRPr="00FC67B6" w:rsidRDefault="004B66D5"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7B6">
        <w:rPr>
          <w:rFonts w:asciiTheme="majorHAnsi" w:eastAsia="SimSun" w:hAnsiTheme="majorHAnsi" w:cstheme="majorHAnsi"/>
          <w:i/>
          <w:iCs/>
          <w:sz w:val="24"/>
          <w:szCs w:val="24"/>
          <w:lang w:eastAsia="zh-CN" w:bidi="hi-IN"/>
        </w:rPr>
        <w:t>Pitstop</w:t>
      </w:r>
      <w:r w:rsidRPr="00FC67B6">
        <w:rPr>
          <w:rFonts w:asciiTheme="majorHAnsi" w:eastAsia="SimSun" w:hAnsiTheme="majorHAnsi" w:cstheme="majorHAnsi"/>
          <w:sz w:val="24"/>
          <w:szCs w:val="24"/>
          <w:lang w:eastAsia="zh-CN" w:bidi="hi-IN"/>
        </w:rPr>
        <w:t xml:space="preserve">: </w:t>
      </w:r>
      <w:r w:rsidR="00DA41E4" w:rsidRPr="00FC67B6">
        <w:rPr>
          <w:rFonts w:asciiTheme="majorHAnsi" w:eastAsia="SimSun" w:hAnsiTheme="majorHAnsi" w:cstheme="majorHAnsi"/>
          <w:sz w:val="24"/>
          <w:szCs w:val="24"/>
          <w:lang w:eastAsia="zh-CN" w:bidi="hi-IN"/>
        </w:rPr>
        <w:t xml:space="preserve">The owner is still Mr Guest as he only leased the Pitstop to Rowborough Filling Station with an option to buy, which they did not take up. The </w:t>
      </w:r>
      <w:r w:rsidR="006A18DB" w:rsidRPr="00FC67B6">
        <w:rPr>
          <w:rFonts w:asciiTheme="majorHAnsi" w:eastAsia="SimSun" w:hAnsiTheme="majorHAnsi" w:cstheme="majorHAnsi"/>
          <w:sz w:val="24"/>
          <w:szCs w:val="24"/>
          <w:lang w:eastAsia="zh-CN" w:bidi="hi-IN"/>
        </w:rPr>
        <w:t>owner</w:t>
      </w:r>
      <w:r w:rsidR="00DA41E4" w:rsidRPr="00FC67B6">
        <w:rPr>
          <w:rFonts w:asciiTheme="majorHAnsi" w:eastAsia="SimSun" w:hAnsiTheme="majorHAnsi" w:cstheme="majorHAnsi"/>
          <w:sz w:val="24"/>
          <w:szCs w:val="24"/>
          <w:lang w:eastAsia="zh-CN" w:bidi="hi-IN"/>
        </w:rPr>
        <w:t xml:space="preserve"> is</w:t>
      </w:r>
      <w:r w:rsidR="006A18DB" w:rsidRPr="00FC67B6">
        <w:rPr>
          <w:rFonts w:asciiTheme="majorHAnsi" w:eastAsia="SimSun" w:hAnsiTheme="majorHAnsi" w:cstheme="majorHAnsi"/>
          <w:sz w:val="24"/>
          <w:szCs w:val="24"/>
          <w:lang w:eastAsia="zh-CN" w:bidi="hi-IN"/>
        </w:rPr>
        <w:t xml:space="preserve"> now looking for </w:t>
      </w:r>
      <w:r w:rsidR="006A18DB" w:rsidRPr="00FC67B6">
        <w:rPr>
          <w:rFonts w:asciiTheme="majorHAnsi" w:eastAsia="SimSun" w:hAnsiTheme="majorHAnsi" w:cstheme="majorHAnsi"/>
          <w:sz w:val="24"/>
          <w:szCs w:val="24"/>
          <w:lang w:eastAsia="zh-CN" w:bidi="hi-IN"/>
        </w:rPr>
        <w:lastRenderedPageBreak/>
        <w:t>a new tenant</w:t>
      </w:r>
      <w:r w:rsidR="00DA41E4" w:rsidRPr="00FC67B6">
        <w:rPr>
          <w:rFonts w:asciiTheme="majorHAnsi" w:eastAsia="SimSun" w:hAnsiTheme="majorHAnsi" w:cstheme="majorHAnsi"/>
          <w:sz w:val="24"/>
          <w:szCs w:val="24"/>
          <w:lang w:eastAsia="zh-CN" w:bidi="hi-IN"/>
        </w:rPr>
        <w:t>/purchaser</w:t>
      </w:r>
    </w:p>
    <w:p w14:paraId="03E8F86E" w14:textId="2024D721" w:rsidR="007D5325" w:rsidRPr="00FC67B6" w:rsidRDefault="007D5325" w:rsidP="000B2E09">
      <w:pPr>
        <w:widowControl w:val="0"/>
        <w:suppressAutoHyphens/>
        <w:spacing w:after="0" w:line="276" w:lineRule="auto"/>
        <w:rPr>
          <w:rFonts w:asciiTheme="majorHAnsi" w:eastAsia="SimSun" w:hAnsiTheme="majorHAnsi" w:cstheme="majorHAnsi"/>
          <w:i/>
          <w:iCs/>
          <w:sz w:val="24"/>
          <w:szCs w:val="24"/>
          <w:u w:val="single"/>
          <w:lang w:eastAsia="zh-CN" w:bidi="hi-IN"/>
        </w:rPr>
      </w:pPr>
      <w:r w:rsidRPr="00FC67B6">
        <w:rPr>
          <w:rFonts w:asciiTheme="majorHAnsi" w:eastAsia="SimSun" w:hAnsiTheme="majorHAnsi" w:cstheme="majorHAnsi"/>
          <w:i/>
          <w:iCs/>
          <w:sz w:val="24"/>
          <w:szCs w:val="24"/>
          <w:u w:val="single"/>
          <w:lang w:eastAsia="zh-CN" w:bidi="hi-IN"/>
        </w:rPr>
        <w:t>Approved</w:t>
      </w:r>
    </w:p>
    <w:p w14:paraId="1C838996" w14:textId="1D09BF28" w:rsidR="001E4F09" w:rsidRPr="00FC67B6" w:rsidRDefault="001E4F09" w:rsidP="00736CC7">
      <w:pPr>
        <w:rPr>
          <w:rFonts w:asciiTheme="majorHAnsi" w:hAnsiTheme="majorHAnsi" w:cstheme="majorHAnsi"/>
          <w:sz w:val="24"/>
          <w:szCs w:val="24"/>
        </w:rPr>
      </w:pPr>
      <w:r w:rsidRPr="00FC67B6">
        <w:rPr>
          <w:rFonts w:asciiTheme="majorHAnsi" w:hAnsiTheme="majorHAnsi" w:cstheme="majorHAnsi"/>
          <w:sz w:val="24"/>
          <w:szCs w:val="24"/>
        </w:rPr>
        <w:t>22/02903/TREE, Barn End, Manor Road, Stretton-on-Fosse, Moreton-in-Marsh, GL56 9SB</w:t>
      </w:r>
    </w:p>
    <w:p w14:paraId="09BF0D57" w14:textId="77777777" w:rsidR="00635B57" w:rsidRPr="00FC67B6" w:rsidRDefault="00635B57" w:rsidP="00635B57">
      <w:pPr>
        <w:rPr>
          <w:rFonts w:asciiTheme="majorHAnsi" w:hAnsiTheme="majorHAnsi" w:cstheme="majorHAnsi"/>
          <w:sz w:val="24"/>
          <w:szCs w:val="24"/>
        </w:rPr>
      </w:pPr>
      <w:r w:rsidRPr="00FC67B6">
        <w:rPr>
          <w:rFonts w:asciiTheme="majorHAnsi" w:hAnsiTheme="majorHAnsi" w:cstheme="majorHAnsi"/>
          <w:sz w:val="24"/>
          <w:szCs w:val="24"/>
        </w:rPr>
        <w:t>22/03285/TREE, for Mr R. Eedle, Old Barn Cottage Manor Road Stretton-on-Fosse Moreton-in-Marsh GL56 9SB. Atlas cedar - Canopy reduction by 0.5/1 metre [Approved].</w:t>
      </w:r>
    </w:p>
    <w:p w14:paraId="19F733E1" w14:textId="016F811A" w:rsidR="00635B57" w:rsidRPr="00FC67B6" w:rsidRDefault="00635B57" w:rsidP="00635B57">
      <w:pPr>
        <w:rPr>
          <w:rFonts w:asciiTheme="majorHAnsi" w:hAnsiTheme="majorHAnsi" w:cstheme="majorHAnsi"/>
          <w:sz w:val="24"/>
          <w:szCs w:val="24"/>
        </w:rPr>
      </w:pPr>
      <w:r w:rsidRPr="00FC67B6">
        <w:rPr>
          <w:rFonts w:asciiTheme="majorHAnsi" w:hAnsiTheme="majorHAnsi" w:cstheme="majorHAnsi"/>
          <w:sz w:val="24"/>
          <w:szCs w:val="24"/>
        </w:rPr>
        <w:t>22/03177/TREE, for Mr T. Hammnets, Sunrise Cottage Stretton-on-Fosse Moreton-in-Marsh GL56 9SA. Unidentified species—reduce crown by 3-4metres (heavy crown bias off-site). Cherry—fell [Approved].</w:t>
      </w:r>
    </w:p>
    <w:p w14:paraId="12B962F6" w14:textId="27F9BF70" w:rsidR="00330DD2" w:rsidRPr="00FC67B6" w:rsidRDefault="009D680C" w:rsidP="005B375F">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7B6">
        <w:rPr>
          <w:rFonts w:asciiTheme="majorHAnsi" w:eastAsia="SimSun" w:hAnsiTheme="majorHAnsi" w:cstheme="majorHAnsi"/>
          <w:b/>
          <w:bCs/>
          <w:i/>
          <w:iCs/>
          <w:sz w:val="24"/>
          <w:szCs w:val="24"/>
          <w:lang w:eastAsia="zh-CN" w:bidi="hi-IN"/>
        </w:rPr>
        <w:t>M22</w:t>
      </w:r>
      <w:r w:rsidR="003336DB" w:rsidRPr="00FC67B6">
        <w:rPr>
          <w:rFonts w:asciiTheme="majorHAnsi" w:eastAsia="SimSun" w:hAnsiTheme="majorHAnsi" w:cstheme="majorHAnsi"/>
          <w:b/>
          <w:bCs/>
          <w:i/>
          <w:iCs/>
          <w:sz w:val="24"/>
          <w:szCs w:val="24"/>
          <w:lang w:eastAsia="zh-CN" w:bidi="hi-IN"/>
        </w:rPr>
        <w:t>.</w:t>
      </w:r>
      <w:r w:rsidR="006B263F" w:rsidRPr="00FC67B6">
        <w:rPr>
          <w:rFonts w:asciiTheme="majorHAnsi" w:eastAsia="SimSun" w:hAnsiTheme="majorHAnsi" w:cstheme="majorHAnsi"/>
          <w:b/>
          <w:bCs/>
          <w:i/>
          <w:iCs/>
          <w:sz w:val="24"/>
          <w:szCs w:val="24"/>
          <w:lang w:eastAsia="zh-CN" w:bidi="hi-IN"/>
        </w:rPr>
        <w:t>5</w:t>
      </w:r>
      <w:r w:rsidR="00A05717" w:rsidRPr="00FC67B6">
        <w:rPr>
          <w:rFonts w:asciiTheme="majorHAnsi" w:eastAsia="SimSun" w:hAnsiTheme="majorHAnsi" w:cstheme="majorHAnsi"/>
          <w:b/>
          <w:bCs/>
          <w:i/>
          <w:iCs/>
          <w:sz w:val="24"/>
          <w:szCs w:val="24"/>
          <w:lang w:eastAsia="zh-CN" w:bidi="hi-IN"/>
        </w:rPr>
        <w:t>5</w:t>
      </w:r>
      <w:r w:rsidR="005E1343" w:rsidRPr="00FC67B6">
        <w:rPr>
          <w:rFonts w:asciiTheme="majorHAnsi" w:eastAsia="SimSun" w:hAnsiTheme="majorHAnsi" w:cstheme="majorHAnsi"/>
          <w:b/>
          <w:bCs/>
          <w:i/>
          <w:iCs/>
          <w:sz w:val="24"/>
          <w:szCs w:val="24"/>
          <w:lang w:eastAsia="zh-CN" w:bidi="hi-IN"/>
        </w:rPr>
        <w:t>: Finance</w:t>
      </w:r>
    </w:p>
    <w:p w14:paraId="0ADEC18B" w14:textId="66C96E03" w:rsidR="00EE5D5C" w:rsidRPr="00FC67B6" w:rsidRDefault="00EE5D5C" w:rsidP="00EE5D5C">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FC67B6">
        <w:rPr>
          <w:rFonts w:asciiTheme="majorHAnsi" w:eastAsia="Times New Roman" w:hAnsiTheme="majorHAnsi" w:cstheme="majorHAnsi"/>
          <w:bCs/>
          <w:i/>
          <w:iCs/>
          <w:sz w:val="24"/>
          <w:szCs w:val="24"/>
          <w:lang w:eastAsia="en-GB"/>
        </w:rPr>
        <w:t>Approval of expenses since last meeting</w:t>
      </w:r>
      <w:r w:rsidR="00E9070E" w:rsidRPr="00FC67B6">
        <w:rPr>
          <w:rFonts w:asciiTheme="majorHAnsi" w:eastAsia="Times New Roman" w:hAnsiTheme="majorHAnsi" w:cstheme="majorHAnsi"/>
          <w:bCs/>
          <w:i/>
          <w:iCs/>
          <w:sz w:val="24"/>
          <w:szCs w:val="24"/>
          <w:lang w:eastAsia="en-GB"/>
        </w:rPr>
        <w:t>:</w:t>
      </w:r>
    </w:p>
    <w:tbl>
      <w:tblPr>
        <w:tblStyle w:val="TableGrid"/>
        <w:tblW w:w="9026" w:type="dxa"/>
        <w:tblLook w:val="04A0" w:firstRow="1" w:lastRow="0" w:firstColumn="1" w:lastColumn="0" w:noHBand="0" w:noVBand="1"/>
      </w:tblPr>
      <w:tblGrid>
        <w:gridCol w:w="1217"/>
        <w:gridCol w:w="1553"/>
        <w:gridCol w:w="3715"/>
        <w:gridCol w:w="1188"/>
        <w:gridCol w:w="828"/>
        <w:gridCol w:w="1051"/>
      </w:tblGrid>
      <w:tr w:rsidR="009770F9" w:rsidRPr="00FC67B6" w14:paraId="097DC593" w14:textId="77777777" w:rsidTr="009770F9">
        <w:trPr>
          <w:trHeight w:val="255"/>
        </w:trPr>
        <w:tc>
          <w:tcPr>
            <w:tcW w:w="969" w:type="dxa"/>
            <w:noWrap/>
            <w:hideMark/>
          </w:tcPr>
          <w:p w14:paraId="7AE12890"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24/09/2022</w:t>
            </w:r>
          </w:p>
        </w:tc>
        <w:tc>
          <w:tcPr>
            <w:tcW w:w="1553" w:type="dxa"/>
            <w:noWrap/>
            <w:hideMark/>
          </w:tcPr>
          <w:p w14:paraId="2ADE1A1E"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Sue Finlay</w:t>
            </w:r>
          </w:p>
        </w:tc>
        <w:tc>
          <w:tcPr>
            <w:tcW w:w="3715" w:type="dxa"/>
            <w:noWrap/>
            <w:hideMark/>
          </w:tcPr>
          <w:p w14:paraId="259CC9D7"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Clerks salary &amp; exp.</w:t>
            </w:r>
          </w:p>
        </w:tc>
        <w:tc>
          <w:tcPr>
            <w:tcW w:w="1188" w:type="dxa"/>
            <w:noWrap/>
            <w:hideMark/>
          </w:tcPr>
          <w:p w14:paraId="0AF807E3" w14:textId="77777777" w:rsidR="009770F9" w:rsidRPr="00FC67B6" w:rsidRDefault="009770F9" w:rsidP="009770F9">
            <w:pPr>
              <w:rPr>
                <w:rFonts w:ascii="Arial" w:eastAsia="Times New Roman" w:hAnsi="Arial" w:cs="Arial"/>
                <w:sz w:val="20"/>
                <w:szCs w:val="20"/>
                <w:lang w:eastAsia="en-GB"/>
              </w:rPr>
            </w:pPr>
          </w:p>
        </w:tc>
        <w:tc>
          <w:tcPr>
            <w:tcW w:w="721" w:type="dxa"/>
            <w:noWrap/>
            <w:hideMark/>
          </w:tcPr>
          <w:p w14:paraId="68534D94"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209.05</w:t>
            </w:r>
          </w:p>
        </w:tc>
        <w:tc>
          <w:tcPr>
            <w:tcW w:w="880" w:type="dxa"/>
            <w:noWrap/>
            <w:hideMark/>
          </w:tcPr>
          <w:p w14:paraId="5ED416DB"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12798.84</w:t>
            </w:r>
          </w:p>
        </w:tc>
      </w:tr>
      <w:tr w:rsidR="009770F9" w:rsidRPr="00FC67B6" w14:paraId="43368D27" w14:textId="77777777" w:rsidTr="009770F9">
        <w:trPr>
          <w:trHeight w:val="255"/>
        </w:trPr>
        <w:tc>
          <w:tcPr>
            <w:tcW w:w="969" w:type="dxa"/>
            <w:noWrap/>
            <w:hideMark/>
          </w:tcPr>
          <w:p w14:paraId="39114F1A"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28/09/2022</w:t>
            </w:r>
          </w:p>
        </w:tc>
        <w:tc>
          <w:tcPr>
            <w:tcW w:w="1553" w:type="dxa"/>
            <w:noWrap/>
            <w:hideMark/>
          </w:tcPr>
          <w:p w14:paraId="681462D9"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Stan Dawes</w:t>
            </w:r>
          </w:p>
        </w:tc>
        <w:tc>
          <w:tcPr>
            <w:tcW w:w="4903" w:type="dxa"/>
            <w:gridSpan w:val="2"/>
            <w:noWrap/>
            <w:hideMark/>
          </w:tcPr>
          <w:p w14:paraId="712106D4"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Grass cutting 22/6, 6/7, 31/8, 14/9, car park and Hoppers Lane</w:t>
            </w:r>
          </w:p>
        </w:tc>
        <w:tc>
          <w:tcPr>
            <w:tcW w:w="721" w:type="dxa"/>
            <w:noWrap/>
            <w:hideMark/>
          </w:tcPr>
          <w:p w14:paraId="1B0FF7B7"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550.00</w:t>
            </w:r>
          </w:p>
        </w:tc>
        <w:tc>
          <w:tcPr>
            <w:tcW w:w="880" w:type="dxa"/>
            <w:noWrap/>
            <w:hideMark/>
          </w:tcPr>
          <w:p w14:paraId="4E9EF555"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12248.84</w:t>
            </w:r>
          </w:p>
        </w:tc>
      </w:tr>
      <w:tr w:rsidR="009770F9" w:rsidRPr="00FC67B6" w14:paraId="35E6798C" w14:textId="77777777" w:rsidTr="009770F9">
        <w:trPr>
          <w:trHeight w:val="255"/>
        </w:trPr>
        <w:tc>
          <w:tcPr>
            <w:tcW w:w="969" w:type="dxa"/>
            <w:noWrap/>
            <w:hideMark/>
          </w:tcPr>
          <w:p w14:paraId="1ED1F1C1"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29/09/2022</w:t>
            </w:r>
          </w:p>
        </w:tc>
        <w:tc>
          <w:tcPr>
            <w:tcW w:w="1553" w:type="dxa"/>
            <w:noWrap/>
            <w:hideMark/>
          </w:tcPr>
          <w:p w14:paraId="773431C2"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Stretton Village Hall</w:t>
            </w:r>
          </w:p>
        </w:tc>
        <w:tc>
          <w:tcPr>
            <w:tcW w:w="3715" w:type="dxa"/>
            <w:noWrap/>
            <w:hideMark/>
          </w:tcPr>
          <w:p w14:paraId="2865C59B"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Hall hire 28/09</w:t>
            </w:r>
          </w:p>
        </w:tc>
        <w:tc>
          <w:tcPr>
            <w:tcW w:w="1188" w:type="dxa"/>
            <w:noWrap/>
            <w:hideMark/>
          </w:tcPr>
          <w:p w14:paraId="635A94F6" w14:textId="77777777" w:rsidR="009770F9" w:rsidRPr="00FC67B6" w:rsidRDefault="009770F9" w:rsidP="009770F9">
            <w:pPr>
              <w:rPr>
                <w:rFonts w:ascii="Arial" w:eastAsia="Times New Roman" w:hAnsi="Arial" w:cs="Arial"/>
                <w:sz w:val="20"/>
                <w:szCs w:val="20"/>
                <w:lang w:eastAsia="en-GB"/>
              </w:rPr>
            </w:pPr>
          </w:p>
        </w:tc>
        <w:tc>
          <w:tcPr>
            <w:tcW w:w="721" w:type="dxa"/>
            <w:noWrap/>
            <w:hideMark/>
          </w:tcPr>
          <w:p w14:paraId="2511906A"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7.00</w:t>
            </w:r>
          </w:p>
        </w:tc>
        <w:tc>
          <w:tcPr>
            <w:tcW w:w="880" w:type="dxa"/>
            <w:noWrap/>
            <w:hideMark/>
          </w:tcPr>
          <w:p w14:paraId="2DDDED54"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12241.84</w:t>
            </w:r>
          </w:p>
        </w:tc>
      </w:tr>
      <w:tr w:rsidR="009770F9" w:rsidRPr="00FC67B6" w14:paraId="4CD10018" w14:textId="77777777" w:rsidTr="009770F9">
        <w:trPr>
          <w:trHeight w:val="255"/>
        </w:trPr>
        <w:tc>
          <w:tcPr>
            <w:tcW w:w="969" w:type="dxa"/>
            <w:noWrap/>
            <w:hideMark/>
          </w:tcPr>
          <w:p w14:paraId="65D1B504"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30/10/2022</w:t>
            </w:r>
          </w:p>
        </w:tc>
        <w:tc>
          <w:tcPr>
            <w:tcW w:w="1553" w:type="dxa"/>
            <w:noWrap/>
            <w:hideMark/>
          </w:tcPr>
          <w:p w14:paraId="391A4D65"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Sue Finlay</w:t>
            </w:r>
          </w:p>
        </w:tc>
        <w:tc>
          <w:tcPr>
            <w:tcW w:w="3715" w:type="dxa"/>
            <w:noWrap/>
            <w:hideMark/>
          </w:tcPr>
          <w:p w14:paraId="4117E798"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Clerks salary &amp; exp.</w:t>
            </w:r>
          </w:p>
        </w:tc>
        <w:tc>
          <w:tcPr>
            <w:tcW w:w="1188" w:type="dxa"/>
            <w:noWrap/>
            <w:hideMark/>
          </w:tcPr>
          <w:p w14:paraId="4D1C8C22" w14:textId="77777777" w:rsidR="009770F9" w:rsidRPr="00FC67B6" w:rsidRDefault="009770F9" w:rsidP="009770F9">
            <w:pPr>
              <w:rPr>
                <w:rFonts w:ascii="Arial" w:eastAsia="Times New Roman" w:hAnsi="Arial" w:cs="Arial"/>
                <w:sz w:val="20"/>
                <w:szCs w:val="20"/>
                <w:lang w:eastAsia="en-GB"/>
              </w:rPr>
            </w:pPr>
          </w:p>
        </w:tc>
        <w:tc>
          <w:tcPr>
            <w:tcW w:w="721" w:type="dxa"/>
            <w:noWrap/>
            <w:hideMark/>
          </w:tcPr>
          <w:p w14:paraId="5B38CCFE"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189.04</w:t>
            </w:r>
          </w:p>
        </w:tc>
        <w:tc>
          <w:tcPr>
            <w:tcW w:w="880" w:type="dxa"/>
            <w:noWrap/>
            <w:hideMark/>
          </w:tcPr>
          <w:p w14:paraId="2D1D018B"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12052.80</w:t>
            </w:r>
          </w:p>
        </w:tc>
      </w:tr>
      <w:tr w:rsidR="009770F9" w:rsidRPr="00FC67B6" w14:paraId="3E9D6147" w14:textId="77777777" w:rsidTr="009770F9">
        <w:trPr>
          <w:trHeight w:val="255"/>
        </w:trPr>
        <w:tc>
          <w:tcPr>
            <w:tcW w:w="969" w:type="dxa"/>
            <w:noWrap/>
            <w:hideMark/>
          </w:tcPr>
          <w:p w14:paraId="08FD8751"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10/11/2022</w:t>
            </w:r>
          </w:p>
        </w:tc>
        <w:tc>
          <w:tcPr>
            <w:tcW w:w="1553" w:type="dxa"/>
            <w:noWrap/>
            <w:hideMark/>
          </w:tcPr>
          <w:p w14:paraId="013CE5CD"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Trs to play area</w:t>
            </w:r>
          </w:p>
        </w:tc>
        <w:tc>
          <w:tcPr>
            <w:tcW w:w="3715" w:type="dxa"/>
            <w:noWrap/>
            <w:hideMark/>
          </w:tcPr>
          <w:p w14:paraId="1848A5DE"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Bark &amp; inspection money</w:t>
            </w:r>
          </w:p>
        </w:tc>
        <w:tc>
          <w:tcPr>
            <w:tcW w:w="1188" w:type="dxa"/>
            <w:noWrap/>
            <w:hideMark/>
          </w:tcPr>
          <w:p w14:paraId="360FF890" w14:textId="77777777" w:rsidR="009770F9" w:rsidRPr="00FC67B6" w:rsidRDefault="009770F9" w:rsidP="009770F9">
            <w:pPr>
              <w:rPr>
                <w:rFonts w:ascii="Arial" w:eastAsia="Times New Roman" w:hAnsi="Arial" w:cs="Arial"/>
                <w:sz w:val="20"/>
                <w:szCs w:val="20"/>
                <w:lang w:eastAsia="en-GB"/>
              </w:rPr>
            </w:pPr>
          </w:p>
        </w:tc>
        <w:tc>
          <w:tcPr>
            <w:tcW w:w="721" w:type="dxa"/>
            <w:noWrap/>
            <w:hideMark/>
          </w:tcPr>
          <w:p w14:paraId="1DBF7329"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690.00</w:t>
            </w:r>
          </w:p>
        </w:tc>
        <w:tc>
          <w:tcPr>
            <w:tcW w:w="880" w:type="dxa"/>
            <w:noWrap/>
            <w:hideMark/>
          </w:tcPr>
          <w:p w14:paraId="54B1A896"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11362.80</w:t>
            </w:r>
          </w:p>
        </w:tc>
      </w:tr>
      <w:tr w:rsidR="009770F9" w:rsidRPr="00FC67B6" w14:paraId="1C2ADA11" w14:textId="77777777" w:rsidTr="009770F9">
        <w:trPr>
          <w:trHeight w:val="255"/>
        </w:trPr>
        <w:tc>
          <w:tcPr>
            <w:tcW w:w="969" w:type="dxa"/>
            <w:noWrap/>
            <w:hideMark/>
          </w:tcPr>
          <w:p w14:paraId="36A9B204"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10/11/2022</w:t>
            </w:r>
          </w:p>
        </w:tc>
        <w:tc>
          <w:tcPr>
            <w:tcW w:w="1553" w:type="dxa"/>
            <w:noWrap/>
            <w:hideMark/>
          </w:tcPr>
          <w:p w14:paraId="271F1966"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Yell com</w:t>
            </w:r>
          </w:p>
        </w:tc>
        <w:tc>
          <w:tcPr>
            <w:tcW w:w="3715" w:type="dxa"/>
            <w:noWrap/>
            <w:hideMark/>
          </w:tcPr>
          <w:p w14:paraId="6F1E1EA4" w14:textId="77777777" w:rsidR="009770F9" w:rsidRPr="00FC67B6" w:rsidRDefault="009770F9" w:rsidP="009770F9">
            <w:pPr>
              <w:rPr>
                <w:rFonts w:ascii="Arial" w:eastAsia="Times New Roman" w:hAnsi="Arial" w:cs="Arial"/>
                <w:sz w:val="20"/>
                <w:szCs w:val="20"/>
                <w:lang w:eastAsia="en-GB"/>
              </w:rPr>
            </w:pPr>
            <w:r w:rsidRPr="00FC67B6">
              <w:rPr>
                <w:rFonts w:ascii="Arial" w:eastAsia="Times New Roman" w:hAnsi="Arial" w:cs="Arial"/>
                <w:sz w:val="20"/>
                <w:szCs w:val="20"/>
                <w:lang w:eastAsia="en-GB"/>
              </w:rPr>
              <w:t>Website fee via Izzi</w:t>
            </w:r>
          </w:p>
        </w:tc>
        <w:tc>
          <w:tcPr>
            <w:tcW w:w="1188" w:type="dxa"/>
            <w:noWrap/>
            <w:hideMark/>
          </w:tcPr>
          <w:p w14:paraId="718A6972" w14:textId="77777777" w:rsidR="009770F9" w:rsidRPr="00FC67B6" w:rsidRDefault="009770F9" w:rsidP="009770F9">
            <w:pPr>
              <w:rPr>
                <w:rFonts w:ascii="Arial" w:eastAsia="Times New Roman" w:hAnsi="Arial" w:cs="Arial"/>
                <w:sz w:val="20"/>
                <w:szCs w:val="20"/>
                <w:lang w:eastAsia="en-GB"/>
              </w:rPr>
            </w:pPr>
          </w:p>
        </w:tc>
        <w:tc>
          <w:tcPr>
            <w:tcW w:w="721" w:type="dxa"/>
            <w:noWrap/>
            <w:hideMark/>
          </w:tcPr>
          <w:p w14:paraId="65FC1B98"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86.40</w:t>
            </w:r>
          </w:p>
        </w:tc>
        <w:tc>
          <w:tcPr>
            <w:tcW w:w="880" w:type="dxa"/>
            <w:noWrap/>
            <w:hideMark/>
          </w:tcPr>
          <w:p w14:paraId="13BB86B0" w14:textId="77777777" w:rsidR="009770F9" w:rsidRPr="00FC67B6" w:rsidRDefault="009770F9" w:rsidP="009770F9">
            <w:pPr>
              <w:jc w:val="right"/>
              <w:rPr>
                <w:rFonts w:ascii="Arial" w:eastAsia="Times New Roman" w:hAnsi="Arial" w:cs="Arial"/>
                <w:sz w:val="20"/>
                <w:szCs w:val="20"/>
                <w:lang w:eastAsia="en-GB"/>
              </w:rPr>
            </w:pPr>
            <w:r w:rsidRPr="00FC67B6">
              <w:rPr>
                <w:rFonts w:ascii="Arial" w:eastAsia="Times New Roman" w:hAnsi="Arial" w:cs="Arial"/>
                <w:sz w:val="20"/>
                <w:szCs w:val="20"/>
                <w:lang w:eastAsia="en-GB"/>
              </w:rPr>
              <w:t>11276.40</w:t>
            </w:r>
          </w:p>
        </w:tc>
      </w:tr>
    </w:tbl>
    <w:p w14:paraId="4B6912D3" w14:textId="269F1056" w:rsidR="00AC0BB3" w:rsidRPr="00FC67B6" w:rsidRDefault="00DA41E4"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sz w:val="24"/>
          <w:szCs w:val="24"/>
          <w:lang w:eastAsia="zh-CN" w:bidi="hi-IN"/>
        </w:rPr>
      </w:pPr>
      <w:r w:rsidRPr="00FC67B6">
        <w:rPr>
          <w:rFonts w:asciiTheme="majorHAnsi" w:eastAsia="Times New Roman" w:hAnsiTheme="majorHAnsi" w:cstheme="majorHAnsi"/>
          <w:bCs/>
          <w:i/>
          <w:iCs/>
          <w:sz w:val="24"/>
          <w:szCs w:val="24"/>
          <w:lang w:eastAsia="en-GB"/>
        </w:rPr>
        <w:t>Interest account:</w:t>
      </w:r>
      <w:r w:rsidRPr="00FC67B6">
        <w:rPr>
          <w:rFonts w:asciiTheme="majorHAnsi" w:eastAsia="Times New Roman" w:hAnsiTheme="majorHAnsi" w:cstheme="majorHAnsi"/>
          <w:bCs/>
          <w:sz w:val="24"/>
          <w:szCs w:val="24"/>
          <w:lang w:eastAsia="en-GB"/>
        </w:rPr>
        <w:t xml:space="preserve"> </w:t>
      </w:r>
      <w:r w:rsidR="00635B57" w:rsidRPr="00FC67B6">
        <w:rPr>
          <w:rFonts w:asciiTheme="majorHAnsi" w:eastAsia="Times New Roman" w:hAnsiTheme="majorHAnsi" w:cstheme="majorHAnsi"/>
          <w:bCs/>
          <w:sz w:val="24"/>
          <w:szCs w:val="24"/>
          <w:lang w:eastAsia="en-GB"/>
        </w:rPr>
        <w:t>To be kept under review.</w:t>
      </w:r>
    </w:p>
    <w:p w14:paraId="13F3564D" w14:textId="0F213B41" w:rsidR="00B107A4" w:rsidRPr="00FC67B6" w:rsidRDefault="00B107A4"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i/>
          <w:iCs/>
          <w:sz w:val="24"/>
          <w:szCs w:val="24"/>
          <w:lang w:eastAsia="zh-CN" w:bidi="hi-IN"/>
        </w:rPr>
      </w:pPr>
      <w:r w:rsidRPr="00FC67B6">
        <w:rPr>
          <w:rFonts w:asciiTheme="majorHAnsi" w:eastAsia="Times New Roman" w:hAnsiTheme="majorHAnsi" w:cstheme="majorHAnsi"/>
          <w:bCs/>
          <w:i/>
          <w:iCs/>
          <w:sz w:val="24"/>
          <w:szCs w:val="24"/>
          <w:lang w:eastAsia="en-GB"/>
        </w:rPr>
        <w:t>Precept for 2023-24:</w:t>
      </w:r>
      <w:r w:rsidR="00635B57" w:rsidRPr="00FC67B6">
        <w:rPr>
          <w:rFonts w:asciiTheme="majorHAnsi" w:eastAsia="Times New Roman" w:hAnsiTheme="majorHAnsi" w:cstheme="majorHAnsi"/>
          <w:bCs/>
          <w:i/>
          <w:iCs/>
          <w:sz w:val="24"/>
          <w:szCs w:val="24"/>
          <w:lang w:eastAsia="en-GB"/>
        </w:rPr>
        <w:t xml:space="preserve"> </w:t>
      </w:r>
      <w:r w:rsidR="00635B57" w:rsidRPr="00FC67B6">
        <w:rPr>
          <w:rFonts w:asciiTheme="majorHAnsi" w:eastAsia="Times New Roman" w:hAnsiTheme="majorHAnsi" w:cstheme="majorHAnsi"/>
          <w:bCs/>
          <w:sz w:val="24"/>
          <w:szCs w:val="24"/>
          <w:lang w:eastAsia="en-GB"/>
        </w:rPr>
        <w:t xml:space="preserve"> The council examined figures provided by CL [</w:t>
      </w:r>
      <w:r w:rsidR="00FC67B6" w:rsidRPr="00FC67B6">
        <w:rPr>
          <w:rFonts w:asciiTheme="majorHAnsi" w:eastAsia="Times New Roman" w:hAnsiTheme="majorHAnsi" w:cstheme="majorHAnsi"/>
          <w:bCs/>
          <w:sz w:val="24"/>
          <w:szCs w:val="24"/>
          <w:lang w:eastAsia="en-GB"/>
        </w:rPr>
        <w:t>Appendix</w:t>
      </w:r>
      <w:r w:rsidR="00635B57" w:rsidRPr="00FC67B6">
        <w:rPr>
          <w:rFonts w:asciiTheme="majorHAnsi" w:eastAsia="Times New Roman" w:hAnsiTheme="majorHAnsi" w:cstheme="majorHAnsi"/>
          <w:bCs/>
          <w:sz w:val="24"/>
          <w:szCs w:val="24"/>
          <w:lang w:eastAsia="en-GB"/>
        </w:rPr>
        <w:t xml:space="preserve"> I] and the clerk and IH [Appendix II] and discussed them with a view to considering them over Christmas for approval in a short meeting in January, when all members could be present.</w:t>
      </w:r>
    </w:p>
    <w:p w14:paraId="2450E632" w14:textId="2BC7623A" w:rsidR="00A96512" w:rsidRPr="00FC67B6" w:rsidRDefault="00A96512"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sz w:val="24"/>
          <w:szCs w:val="24"/>
          <w:lang w:eastAsia="zh-CN" w:bidi="hi-IN"/>
        </w:rPr>
      </w:pPr>
      <w:r w:rsidRPr="00FC67B6">
        <w:rPr>
          <w:rFonts w:asciiTheme="majorHAnsi" w:eastAsia="Times New Roman" w:hAnsiTheme="majorHAnsi" w:cstheme="majorHAnsi"/>
          <w:bCs/>
          <w:sz w:val="24"/>
          <w:szCs w:val="24"/>
          <w:lang w:eastAsia="en-GB"/>
        </w:rPr>
        <w:t>CL proposed increasing the rent for the allotments to £25/plot from January.</w:t>
      </w:r>
      <w:r w:rsidRPr="00FC67B6">
        <w:rPr>
          <w:rFonts w:asciiTheme="majorHAnsi" w:eastAsia="SimSun" w:hAnsiTheme="majorHAnsi" w:cstheme="majorHAnsi"/>
          <w:b/>
          <w:bCs/>
          <w:sz w:val="24"/>
          <w:szCs w:val="24"/>
          <w:lang w:eastAsia="zh-CN" w:bidi="hi-IN"/>
        </w:rPr>
        <w:t xml:space="preserve"> </w:t>
      </w:r>
      <w:r w:rsidRPr="00FC67B6">
        <w:rPr>
          <w:rFonts w:asciiTheme="majorHAnsi" w:eastAsia="SimSun" w:hAnsiTheme="majorHAnsi" w:cstheme="majorHAnsi"/>
          <w:sz w:val="24"/>
          <w:szCs w:val="24"/>
          <w:lang w:eastAsia="zh-CN" w:bidi="hi-IN"/>
        </w:rPr>
        <w:t>Seconded by IH and approved.</w:t>
      </w:r>
    </w:p>
    <w:p w14:paraId="731C543A" w14:textId="3D47F531" w:rsidR="00AD1702" w:rsidRPr="00FC67B6" w:rsidRDefault="009D680C" w:rsidP="00AD1702">
      <w:pPr>
        <w:tabs>
          <w:tab w:val="left" w:pos="1134"/>
          <w:tab w:val="left" w:pos="7200"/>
        </w:tabs>
        <w:jc w:val="both"/>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23580A" w:rsidRPr="00FC67B6">
        <w:rPr>
          <w:rFonts w:asciiTheme="majorHAnsi" w:eastAsia="SimSun" w:hAnsiTheme="majorHAnsi" w:cstheme="majorHAnsi"/>
          <w:b/>
          <w:bCs/>
          <w:i/>
          <w:sz w:val="24"/>
          <w:szCs w:val="24"/>
          <w:lang w:eastAsia="zh-CN" w:bidi="hi-IN"/>
        </w:rPr>
        <w:t>6</w:t>
      </w:r>
      <w:r w:rsidR="004B66D5" w:rsidRPr="00FC67B6">
        <w:rPr>
          <w:rFonts w:asciiTheme="majorHAnsi" w:eastAsia="SimSun" w:hAnsiTheme="majorHAnsi" w:cstheme="majorHAnsi"/>
          <w:b/>
          <w:bCs/>
          <w:i/>
          <w:sz w:val="24"/>
          <w:szCs w:val="24"/>
          <w:lang w:eastAsia="zh-CN" w:bidi="hi-IN"/>
        </w:rPr>
        <w:t>. Council reports</w:t>
      </w:r>
      <w:r w:rsidR="00AD4B66" w:rsidRPr="00FC67B6">
        <w:rPr>
          <w:rFonts w:asciiTheme="majorHAnsi" w:eastAsia="SimSun" w:hAnsiTheme="majorHAnsi" w:cstheme="majorHAnsi"/>
          <w:b/>
          <w:bCs/>
          <w:i/>
          <w:sz w:val="24"/>
          <w:szCs w:val="24"/>
          <w:lang w:eastAsia="zh-CN" w:bidi="hi-IN"/>
        </w:rPr>
        <w:t xml:space="preserve">: </w:t>
      </w:r>
      <w:r w:rsidR="00687BEA" w:rsidRPr="00FC67B6">
        <w:rPr>
          <w:rFonts w:asciiTheme="majorHAnsi" w:eastAsia="SimSun" w:hAnsiTheme="majorHAnsi" w:cstheme="majorHAnsi"/>
          <w:iCs/>
          <w:sz w:val="24"/>
          <w:szCs w:val="24"/>
          <w:lang w:eastAsia="zh-CN" w:bidi="hi-IN"/>
        </w:rPr>
        <w:t>TH reported that the DC budget was currently under discussion. The council cannot raise their precept more than the government permitted level, so have been running there reserves down, although they have to retain a minimum of £2.5 Million. They are asking the government to allow them to increase planning application fees as this currently costs £2.5 million p.a., which is not covered by the charges made currently. Another item for review is the CCTV. The running costs after income raised is still £350 K p.a. The options are to tr5ansfer the costs to either the Police or Local Councils. If LCs are unwilling to pay, the service may be withdrawn. He pointed out that Town and Parish Councils have no restrictions on the amount they can raise the precept.</w:t>
      </w:r>
    </w:p>
    <w:p w14:paraId="0C962FDF" w14:textId="0A3A8222" w:rsidR="00A96512" w:rsidRPr="00FC67B6" w:rsidRDefault="00A96512" w:rsidP="00AD1702">
      <w:pPr>
        <w:tabs>
          <w:tab w:val="left" w:pos="1134"/>
          <w:tab w:val="left" w:pos="7200"/>
        </w:tabs>
        <w:jc w:val="both"/>
        <w:rPr>
          <w:rFonts w:asciiTheme="majorHAnsi" w:eastAsia="SimSun" w:hAnsiTheme="majorHAnsi" w:cstheme="majorHAnsi"/>
          <w:iCs/>
          <w:sz w:val="24"/>
          <w:szCs w:val="24"/>
          <w:lang w:eastAsia="zh-CN" w:bidi="hi-IN"/>
        </w:rPr>
      </w:pPr>
      <w:r w:rsidRPr="00FC67B6">
        <w:rPr>
          <w:rFonts w:asciiTheme="majorHAnsi" w:eastAsia="SimSun" w:hAnsiTheme="majorHAnsi" w:cstheme="majorHAnsi"/>
          <w:iCs/>
          <w:sz w:val="24"/>
          <w:szCs w:val="24"/>
          <w:lang w:eastAsia="zh-CN" w:bidi="hi-IN"/>
        </w:rPr>
        <w:t>He also pointed out that there was £2 million in CIL money to be used, but they had had 35 bids for it already, totalling £45 million in costs.</w:t>
      </w:r>
    </w:p>
    <w:p w14:paraId="019F14E4" w14:textId="6F7DB41E" w:rsidR="00A96512" w:rsidRPr="00FC67B6" w:rsidRDefault="00A96512" w:rsidP="00AD1702">
      <w:pPr>
        <w:tabs>
          <w:tab w:val="left" w:pos="1134"/>
          <w:tab w:val="left" w:pos="7200"/>
        </w:tabs>
        <w:jc w:val="both"/>
        <w:rPr>
          <w:rFonts w:asciiTheme="majorHAnsi" w:eastAsia="SimSun" w:hAnsiTheme="majorHAnsi" w:cstheme="majorHAnsi"/>
          <w:iCs/>
          <w:sz w:val="24"/>
          <w:szCs w:val="24"/>
          <w:lang w:eastAsia="zh-CN" w:bidi="hi-IN"/>
        </w:rPr>
      </w:pPr>
      <w:r w:rsidRPr="00FC67B6">
        <w:rPr>
          <w:rFonts w:asciiTheme="majorHAnsi" w:eastAsia="SimSun" w:hAnsiTheme="majorHAnsi" w:cstheme="majorHAnsi"/>
          <w:iCs/>
          <w:sz w:val="24"/>
          <w:szCs w:val="24"/>
          <w:lang w:eastAsia="zh-CN" w:bidi="hi-IN"/>
        </w:rPr>
        <w:t>He finally mentioned that an application for a solar farm at Crimscote had been made and approved.</w:t>
      </w:r>
    </w:p>
    <w:p w14:paraId="457D97FC" w14:textId="44A0AC52" w:rsidR="00D610E0" w:rsidRPr="00FC67B6" w:rsidRDefault="009D680C" w:rsidP="004B66D5">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7B6">
        <w:rPr>
          <w:rFonts w:asciiTheme="majorHAnsi" w:eastAsia="SimSun" w:hAnsiTheme="majorHAnsi" w:cstheme="majorHAnsi"/>
          <w:b/>
          <w:bCs/>
          <w:i/>
          <w:iCs/>
          <w:sz w:val="24"/>
          <w:szCs w:val="24"/>
          <w:lang w:eastAsia="zh-CN" w:bidi="hi-IN"/>
        </w:rPr>
        <w:t>M22</w:t>
      </w:r>
      <w:r w:rsidR="004B66D5" w:rsidRPr="00FC67B6">
        <w:rPr>
          <w:rFonts w:asciiTheme="majorHAnsi" w:eastAsia="SimSun" w:hAnsiTheme="majorHAnsi" w:cstheme="majorHAnsi"/>
          <w:b/>
          <w:bCs/>
          <w:i/>
          <w:iCs/>
          <w:sz w:val="24"/>
          <w:szCs w:val="24"/>
          <w:lang w:eastAsia="zh-CN" w:bidi="hi-IN"/>
        </w:rPr>
        <w:t>.</w:t>
      </w:r>
      <w:r w:rsidR="006B263F" w:rsidRPr="00FC67B6">
        <w:rPr>
          <w:rFonts w:asciiTheme="majorHAnsi" w:eastAsia="SimSun" w:hAnsiTheme="majorHAnsi" w:cstheme="majorHAnsi"/>
          <w:b/>
          <w:bCs/>
          <w:i/>
          <w:iCs/>
          <w:sz w:val="24"/>
          <w:szCs w:val="24"/>
          <w:lang w:eastAsia="zh-CN" w:bidi="hi-IN"/>
        </w:rPr>
        <w:t>5</w:t>
      </w:r>
      <w:r w:rsidR="0023580A" w:rsidRPr="00FC67B6">
        <w:rPr>
          <w:rFonts w:asciiTheme="majorHAnsi" w:eastAsia="SimSun" w:hAnsiTheme="majorHAnsi" w:cstheme="majorHAnsi"/>
          <w:b/>
          <w:bCs/>
          <w:i/>
          <w:iCs/>
          <w:sz w:val="24"/>
          <w:szCs w:val="24"/>
          <w:lang w:eastAsia="zh-CN" w:bidi="hi-IN"/>
        </w:rPr>
        <w:t>7</w:t>
      </w:r>
      <w:r w:rsidR="004B66D5" w:rsidRPr="00FC67B6">
        <w:rPr>
          <w:rFonts w:asciiTheme="majorHAnsi" w:eastAsia="SimSun" w:hAnsiTheme="majorHAnsi" w:cstheme="majorHAnsi"/>
          <w:b/>
          <w:bCs/>
          <w:i/>
          <w:iCs/>
          <w:sz w:val="24"/>
          <w:szCs w:val="24"/>
          <w:lang w:eastAsia="zh-CN" w:bidi="hi-IN"/>
        </w:rPr>
        <w:t xml:space="preserve">. AOB: </w:t>
      </w:r>
    </w:p>
    <w:p w14:paraId="2549A6CD" w14:textId="65D1FF15" w:rsidR="00B6795F" w:rsidRPr="00FC67B6" w:rsidRDefault="00B6795F"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7B6">
        <w:rPr>
          <w:rFonts w:asciiTheme="majorHAnsi" w:eastAsia="SimSun" w:hAnsiTheme="majorHAnsi" w:cstheme="majorHAnsi"/>
          <w:i/>
          <w:iCs/>
          <w:sz w:val="24"/>
          <w:szCs w:val="24"/>
          <w:lang w:eastAsia="zh-CN" w:bidi="hi-IN"/>
        </w:rPr>
        <w:t>South Warwickshire Local Plan (SWLP) - Issues and Options Consultation:</w:t>
      </w:r>
      <w:r w:rsidR="00A96512" w:rsidRPr="00FC67B6">
        <w:rPr>
          <w:rFonts w:asciiTheme="majorHAnsi" w:eastAsia="SimSun" w:hAnsiTheme="majorHAnsi" w:cstheme="majorHAnsi"/>
          <w:i/>
          <w:iCs/>
          <w:sz w:val="24"/>
          <w:szCs w:val="24"/>
          <w:lang w:eastAsia="zh-CN" w:bidi="hi-IN"/>
        </w:rPr>
        <w:t xml:space="preserve"> </w:t>
      </w:r>
      <w:r w:rsidR="00A96512" w:rsidRPr="00FC67B6">
        <w:rPr>
          <w:rFonts w:asciiTheme="majorHAnsi" w:eastAsia="SimSun" w:hAnsiTheme="majorHAnsi" w:cstheme="majorHAnsi"/>
          <w:sz w:val="24"/>
          <w:szCs w:val="24"/>
          <w:lang w:eastAsia="zh-CN" w:bidi="hi-IN"/>
        </w:rPr>
        <w:t xml:space="preserve"> Deferred to January when the full consultation comes out.</w:t>
      </w:r>
    </w:p>
    <w:p w14:paraId="3E522118" w14:textId="13F19CC9" w:rsidR="00E9070E" w:rsidRPr="00FC67B6" w:rsidRDefault="00E9070E"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7B6">
        <w:rPr>
          <w:rFonts w:asciiTheme="majorHAnsi" w:eastAsia="SimSun" w:hAnsiTheme="majorHAnsi" w:cstheme="majorHAnsi"/>
          <w:i/>
          <w:iCs/>
          <w:sz w:val="24"/>
          <w:szCs w:val="24"/>
          <w:lang w:eastAsia="zh-CN" w:bidi="hi-IN"/>
        </w:rPr>
        <w:lastRenderedPageBreak/>
        <w:t>Housing survey:</w:t>
      </w:r>
      <w:r w:rsidR="00A96512" w:rsidRPr="00FC67B6">
        <w:rPr>
          <w:rFonts w:asciiTheme="majorHAnsi" w:eastAsia="SimSun" w:hAnsiTheme="majorHAnsi" w:cstheme="majorHAnsi"/>
          <w:i/>
          <w:iCs/>
          <w:sz w:val="24"/>
          <w:szCs w:val="24"/>
          <w:lang w:eastAsia="zh-CN" w:bidi="hi-IN"/>
        </w:rPr>
        <w:t xml:space="preserve"> </w:t>
      </w:r>
      <w:r w:rsidR="00A96512" w:rsidRPr="00FC67B6">
        <w:rPr>
          <w:rFonts w:asciiTheme="majorHAnsi" w:eastAsia="SimSun" w:hAnsiTheme="majorHAnsi" w:cstheme="majorHAnsi"/>
          <w:sz w:val="24"/>
          <w:szCs w:val="24"/>
          <w:lang w:eastAsia="zh-CN" w:bidi="hi-IN"/>
        </w:rPr>
        <w:t xml:space="preserve"> Not discussed.</w:t>
      </w:r>
    </w:p>
    <w:p w14:paraId="70BDE670" w14:textId="7C5618CD" w:rsidR="0084077A" w:rsidRPr="00FC67B6" w:rsidRDefault="0084077A"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7B6">
        <w:rPr>
          <w:rFonts w:asciiTheme="majorHAnsi" w:eastAsia="SimSun" w:hAnsiTheme="majorHAnsi" w:cstheme="majorHAnsi"/>
          <w:i/>
          <w:iCs/>
          <w:sz w:val="24"/>
          <w:szCs w:val="24"/>
          <w:lang w:eastAsia="zh-CN" w:bidi="hi-IN"/>
        </w:rPr>
        <w:t>Updated SoF map:</w:t>
      </w:r>
      <w:r w:rsidR="00A96512" w:rsidRPr="00FC67B6">
        <w:rPr>
          <w:rFonts w:asciiTheme="majorHAnsi" w:eastAsia="SimSun" w:hAnsiTheme="majorHAnsi" w:cstheme="majorHAnsi"/>
          <w:i/>
          <w:iCs/>
          <w:sz w:val="24"/>
          <w:szCs w:val="24"/>
          <w:lang w:eastAsia="zh-CN" w:bidi="hi-IN"/>
        </w:rPr>
        <w:t xml:space="preserve"> </w:t>
      </w:r>
      <w:r w:rsidR="00A96512" w:rsidRPr="00FC67B6">
        <w:rPr>
          <w:rFonts w:asciiTheme="majorHAnsi" w:eastAsia="SimSun" w:hAnsiTheme="majorHAnsi" w:cstheme="majorHAnsi"/>
          <w:sz w:val="24"/>
          <w:szCs w:val="24"/>
          <w:lang w:eastAsia="zh-CN" w:bidi="hi-IN"/>
        </w:rPr>
        <w:t>Not discussed.</w:t>
      </w:r>
    </w:p>
    <w:p w14:paraId="0E02619E" w14:textId="06F551B3" w:rsidR="002333B6" w:rsidRPr="00FC67B6" w:rsidRDefault="002333B6"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FC67B6">
        <w:rPr>
          <w:rFonts w:asciiTheme="majorHAnsi" w:eastAsia="SimSun" w:hAnsiTheme="majorHAnsi" w:cstheme="majorHAnsi"/>
          <w:sz w:val="24"/>
          <w:szCs w:val="24"/>
          <w:lang w:eastAsia="zh-CN" w:bidi="hi-IN"/>
        </w:rPr>
        <w:t>RE mentioned that he had seen a village phone box used as a museum and suggested the idea of having something similar in the village, which would have information</w:t>
      </w:r>
    </w:p>
    <w:p w14:paraId="6F01C6A0" w14:textId="77777777" w:rsidR="00A96512" w:rsidRPr="00FC67B6" w:rsidRDefault="00A96512"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p>
    <w:p w14:paraId="09365786" w14:textId="18C9196C" w:rsidR="004B66D5" w:rsidRPr="00FC67B6" w:rsidRDefault="009D680C" w:rsidP="004B66D5">
      <w:pPr>
        <w:widowControl w:val="0"/>
        <w:suppressAutoHyphens/>
        <w:spacing w:after="0" w:line="276" w:lineRule="auto"/>
        <w:rPr>
          <w:rFonts w:asciiTheme="majorHAnsi" w:eastAsia="SimSun" w:hAnsiTheme="majorHAnsi" w:cstheme="majorHAnsi"/>
          <w:b/>
          <w:bCs/>
          <w:i/>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B263F" w:rsidRPr="00FC67B6">
        <w:rPr>
          <w:rFonts w:asciiTheme="majorHAnsi" w:eastAsia="SimSun" w:hAnsiTheme="majorHAnsi" w:cstheme="majorHAnsi"/>
          <w:b/>
          <w:bCs/>
          <w:i/>
          <w:sz w:val="24"/>
          <w:szCs w:val="24"/>
          <w:lang w:eastAsia="zh-CN" w:bidi="hi-IN"/>
        </w:rPr>
        <w:t>5</w:t>
      </w:r>
      <w:r w:rsidR="0023580A" w:rsidRPr="00FC67B6">
        <w:rPr>
          <w:rFonts w:asciiTheme="majorHAnsi" w:eastAsia="SimSun" w:hAnsiTheme="majorHAnsi" w:cstheme="majorHAnsi"/>
          <w:b/>
          <w:bCs/>
          <w:i/>
          <w:sz w:val="24"/>
          <w:szCs w:val="24"/>
          <w:lang w:eastAsia="zh-CN" w:bidi="hi-IN"/>
        </w:rPr>
        <w:t>8</w:t>
      </w:r>
      <w:r w:rsidR="004B66D5" w:rsidRPr="00FC67B6">
        <w:rPr>
          <w:rFonts w:asciiTheme="majorHAnsi" w:eastAsia="SimSun" w:hAnsiTheme="majorHAnsi" w:cstheme="majorHAnsi"/>
          <w:b/>
          <w:bCs/>
          <w:i/>
          <w:sz w:val="24"/>
          <w:szCs w:val="24"/>
          <w:lang w:eastAsia="zh-CN" w:bidi="hi-IN"/>
        </w:rPr>
        <w:t>. Date</w:t>
      </w:r>
      <w:r w:rsidR="00A96512" w:rsidRPr="00FC67B6">
        <w:rPr>
          <w:rFonts w:asciiTheme="majorHAnsi" w:eastAsia="SimSun" w:hAnsiTheme="majorHAnsi" w:cstheme="majorHAnsi"/>
          <w:b/>
          <w:bCs/>
          <w:i/>
          <w:sz w:val="24"/>
          <w:szCs w:val="24"/>
          <w:lang w:eastAsia="zh-CN" w:bidi="hi-IN"/>
        </w:rPr>
        <w:t>s</w:t>
      </w:r>
      <w:r w:rsidR="004B66D5" w:rsidRPr="00FC67B6">
        <w:rPr>
          <w:rFonts w:asciiTheme="majorHAnsi" w:eastAsia="SimSun" w:hAnsiTheme="majorHAnsi" w:cstheme="majorHAnsi"/>
          <w:b/>
          <w:bCs/>
          <w:i/>
          <w:sz w:val="24"/>
          <w:szCs w:val="24"/>
          <w:lang w:eastAsia="zh-CN" w:bidi="hi-IN"/>
        </w:rPr>
        <w:t xml:space="preserve"> of next meetin</w:t>
      </w:r>
      <w:r w:rsidR="00E51BB1" w:rsidRPr="00FC67B6">
        <w:rPr>
          <w:rFonts w:asciiTheme="majorHAnsi" w:eastAsia="SimSun" w:hAnsiTheme="majorHAnsi" w:cstheme="majorHAnsi"/>
          <w:b/>
          <w:bCs/>
          <w:i/>
          <w:sz w:val="24"/>
          <w:szCs w:val="24"/>
          <w:lang w:eastAsia="zh-CN" w:bidi="hi-IN"/>
        </w:rPr>
        <w:t>g</w:t>
      </w:r>
      <w:r w:rsidR="00A96512" w:rsidRPr="00FC67B6">
        <w:rPr>
          <w:rFonts w:asciiTheme="majorHAnsi" w:eastAsia="SimSun" w:hAnsiTheme="majorHAnsi" w:cstheme="majorHAnsi"/>
          <w:b/>
          <w:bCs/>
          <w:i/>
          <w:sz w:val="24"/>
          <w:szCs w:val="24"/>
          <w:lang w:eastAsia="zh-CN" w:bidi="hi-IN"/>
        </w:rPr>
        <w:t>s</w:t>
      </w:r>
      <w:r w:rsidR="00825361" w:rsidRPr="00FC67B6">
        <w:rPr>
          <w:rFonts w:asciiTheme="majorHAnsi" w:eastAsia="SimSun" w:hAnsiTheme="majorHAnsi" w:cstheme="majorHAnsi"/>
          <w:b/>
          <w:bCs/>
          <w:i/>
          <w:sz w:val="24"/>
          <w:szCs w:val="24"/>
          <w:lang w:eastAsia="zh-CN" w:bidi="hi-IN"/>
        </w:rPr>
        <w:t>:</w:t>
      </w:r>
      <w:r w:rsidR="009726C9" w:rsidRPr="00FC67B6">
        <w:rPr>
          <w:rFonts w:asciiTheme="majorHAnsi" w:eastAsia="SimSun" w:hAnsiTheme="majorHAnsi" w:cstheme="majorHAnsi"/>
          <w:b/>
          <w:bCs/>
          <w:i/>
          <w:sz w:val="24"/>
          <w:szCs w:val="24"/>
          <w:lang w:eastAsia="zh-CN" w:bidi="hi-IN"/>
        </w:rPr>
        <w:t xml:space="preserve"> </w:t>
      </w:r>
    </w:p>
    <w:p w14:paraId="75E10EEF" w14:textId="093493AB" w:rsidR="00A96512" w:rsidRPr="00FC67B6" w:rsidRDefault="00A96512" w:rsidP="004B66D5">
      <w:pPr>
        <w:widowControl w:val="0"/>
        <w:suppressAutoHyphens/>
        <w:spacing w:after="0" w:line="276" w:lineRule="auto"/>
        <w:rPr>
          <w:rFonts w:asciiTheme="majorHAnsi" w:eastAsia="SimSun" w:hAnsiTheme="majorHAnsi" w:cstheme="majorHAnsi"/>
          <w:iCs/>
          <w:sz w:val="24"/>
          <w:szCs w:val="24"/>
          <w:lang w:eastAsia="zh-CN" w:bidi="hi-IN"/>
        </w:rPr>
      </w:pPr>
      <w:r w:rsidRPr="00FC67B6">
        <w:rPr>
          <w:rFonts w:asciiTheme="majorHAnsi" w:eastAsia="SimSun" w:hAnsiTheme="majorHAnsi" w:cstheme="majorHAnsi"/>
          <w:iCs/>
          <w:sz w:val="24"/>
          <w:szCs w:val="24"/>
          <w:lang w:eastAsia="zh-CN" w:bidi="hi-IN"/>
        </w:rPr>
        <w:t xml:space="preserve">23 January 2023 at 7.30 p.m. The following meeting was set for 6 </w:t>
      </w:r>
      <w:r w:rsidR="00FC67B6" w:rsidRPr="00FC67B6">
        <w:rPr>
          <w:rFonts w:asciiTheme="majorHAnsi" w:eastAsia="SimSun" w:hAnsiTheme="majorHAnsi" w:cstheme="majorHAnsi"/>
          <w:iCs/>
          <w:sz w:val="24"/>
          <w:szCs w:val="24"/>
          <w:lang w:eastAsia="zh-CN" w:bidi="hi-IN"/>
        </w:rPr>
        <w:t>M</w:t>
      </w:r>
      <w:r w:rsidRPr="00FC67B6">
        <w:rPr>
          <w:rFonts w:asciiTheme="majorHAnsi" w:eastAsia="SimSun" w:hAnsiTheme="majorHAnsi" w:cstheme="majorHAnsi"/>
          <w:iCs/>
          <w:sz w:val="24"/>
          <w:szCs w:val="24"/>
          <w:lang w:eastAsia="zh-CN" w:bidi="hi-IN"/>
        </w:rPr>
        <w:t>arch 2023 at 7.30 p.m.</w:t>
      </w:r>
    </w:p>
    <w:p w14:paraId="6C113018" w14:textId="6A6EFBFE" w:rsidR="006709E2" w:rsidRPr="00FC67B6" w:rsidRDefault="006709E2" w:rsidP="004B66D5">
      <w:pPr>
        <w:widowControl w:val="0"/>
        <w:suppressAutoHyphens/>
        <w:spacing w:after="0" w:line="276" w:lineRule="auto"/>
        <w:rPr>
          <w:rFonts w:asciiTheme="majorHAnsi" w:eastAsia="SimSun" w:hAnsiTheme="majorHAnsi" w:cstheme="majorHAnsi"/>
          <w:b/>
          <w:bCs/>
          <w:i/>
          <w:sz w:val="24"/>
          <w:szCs w:val="24"/>
          <w:lang w:eastAsia="zh-CN" w:bidi="hi-IN"/>
        </w:rPr>
      </w:pPr>
    </w:p>
    <w:p w14:paraId="5A6D1AA7" w14:textId="4D2CD0BE" w:rsidR="002333B6" w:rsidRPr="00FC67B6" w:rsidRDefault="002333B6">
      <w:pPr>
        <w:rPr>
          <w:rFonts w:asciiTheme="majorHAnsi" w:eastAsia="SimSun" w:hAnsiTheme="majorHAnsi" w:cstheme="majorHAnsi"/>
          <w:b/>
          <w:bCs/>
          <w:i/>
          <w:sz w:val="24"/>
          <w:szCs w:val="24"/>
          <w:lang w:eastAsia="zh-CN" w:bidi="hi-IN"/>
        </w:rPr>
      </w:pPr>
    </w:p>
    <w:sectPr w:rsidR="002333B6" w:rsidRPr="00FC67B6" w:rsidSect="0023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3201E9C"/>
    <w:multiLevelType w:val="hybridMultilevel"/>
    <w:tmpl w:val="02F82A16"/>
    <w:lvl w:ilvl="0" w:tplc="DC36C190">
      <w:start w:val="1"/>
      <w:numFmt w:val="lowerLetter"/>
      <w:lvlText w:val="(%1)"/>
      <w:lvlJc w:val="left"/>
      <w:pPr>
        <w:ind w:left="644"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4FE"/>
    <w:multiLevelType w:val="hybridMultilevel"/>
    <w:tmpl w:val="489A8E7C"/>
    <w:lvl w:ilvl="0" w:tplc="B1EAF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C7064"/>
    <w:multiLevelType w:val="hybridMultilevel"/>
    <w:tmpl w:val="81FAF9BE"/>
    <w:lvl w:ilvl="0" w:tplc="9CFAB6C2">
      <w:start w:val="1"/>
      <w:numFmt w:val="lowerLetter"/>
      <w:lvlText w:val="(%1)"/>
      <w:lvlJc w:val="center"/>
      <w:pPr>
        <w:ind w:left="1070" w:hanging="360"/>
      </w:pPr>
      <w:rPr>
        <w:rFonts w:ascii="inherit" w:eastAsia="Times New Roman" w:hAnsi="inherit" w:cs="Times New Roman" w:hint="default"/>
        <w:b w:val="0"/>
        <w:bCs w:val="0"/>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5"/>
  </w:num>
  <w:num w:numId="2" w16cid:durableId="688915150">
    <w:abstractNumId w:val="0"/>
  </w:num>
  <w:num w:numId="3" w16cid:durableId="1917321335">
    <w:abstractNumId w:val="2"/>
  </w:num>
  <w:num w:numId="4" w16cid:durableId="1501696443">
    <w:abstractNumId w:val="6"/>
  </w:num>
  <w:num w:numId="5" w16cid:durableId="942224443">
    <w:abstractNumId w:val="3"/>
  </w:num>
  <w:num w:numId="6" w16cid:durableId="1616130124">
    <w:abstractNumId w:val="1"/>
  </w:num>
  <w:num w:numId="7" w16cid:durableId="1385181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6602D"/>
    <w:rsid w:val="0007395D"/>
    <w:rsid w:val="0008311A"/>
    <w:rsid w:val="00084848"/>
    <w:rsid w:val="000917D9"/>
    <w:rsid w:val="000B2E09"/>
    <w:rsid w:val="000E7BA5"/>
    <w:rsid w:val="000F3067"/>
    <w:rsid w:val="00117105"/>
    <w:rsid w:val="00130E0F"/>
    <w:rsid w:val="001318FB"/>
    <w:rsid w:val="00150365"/>
    <w:rsid w:val="00152048"/>
    <w:rsid w:val="001633B4"/>
    <w:rsid w:val="0016676B"/>
    <w:rsid w:val="00182229"/>
    <w:rsid w:val="00186DC4"/>
    <w:rsid w:val="001C4B27"/>
    <w:rsid w:val="001D6650"/>
    <w:rsid w:val="001E45B5"/>
    <w:rsid w:val="001E4F09"/>
    <w:rsid w:val="001E6666"/>
    <w:rsid w:val="00203B44"/>
    <w:rsid w:val="00203FE0"/>
    <w:rsid w:val="00216826"/>
    <w:rsid w:val="00225283"/>
    <w:rsid w:val="002333B6"/>
    <w:rsid w:val="0023580A"/>
    <w:rsid w:val="00241CA1"/>
    <w:rsid w:val="0025057A"/>
    <w:rsid w:val="0025576C"/>
    <w:rsid w:val="00267A81"/>
    <w:rsid w:val="002769B0"/>
    <w:rsid w:val="002901B5"/>
    <w:rsid w:val="002912F1"/>
    <w:rsid w:val="002A1675"/>
    <w:rsid w:val="002A703E"/>
    <w:rsid w:val="002B7433"/>
    <w:rsid w:val="002E2FC0"/>
    <w:rsid w:val="002E7C7D"/>
    <w:rsid w:val="002F5993"/>
    <w:rsid w:val="0030067B"/>
    <w:rsid w:val="0030175D"/>
    <w:rsid w:val="00312627"/>
    <w:rsid w:val="0032737D"/>
    <w:rsid w:val="00330DD2"/>
    <w:rsid w:val="003336DB"/>
    <w:rsid w:val="0034336A"/>
    <w:rsid w:val="00355FF2"/>
    <w:rsid w:val="00374CB8"/>
    <w:rsid w:val="00397D62"/>
    <w:rsid w:val="003A69B3"/>
    <w:rsid w:val="003A7161"/>
    <w:rsid w:val="003D3375"/>
    <w:rsid w:val="003E4769"/>
    <w:rsid w:val="003F1CE4"/>
    <w:rsid w:val="00410A16"/>
    <w:rsid w:val="00411B89"/>
    <w:rsid w:val="004230E5"/>
    <w:rsid w:val="00431D31"/>
    <w:rsid w:val="00436EEA"/>
    <w:rsid w:val="00450DE1"/>
    <w:rsid w:val="00455343"/>
    <w:rsid w:val="00463BD7"/>
    <w:rsid w:val="00466B14"/>
    <w:rsid w:val="00467E3A"/>
    <w:rsid w:val="00472C49"/>
    <w:rsid w:val="0049583B"/>
    <w:rsid w:val="00497948"/>
    <w:rsid w:val="004A1B18"/>
    <w:rsid w:val="004B49A7"/>
    <w:rsid w:val="004B66D5"/>
    <w:rsid w:val="004C1F82"/>
    <w:rsid w:val="004D2C91"/>
    <w:rsid w:val="004D687C"/>
    <w:rsid w:val="004F2A01"/>
    <w:rsid w:val="00501C07"/>
    <w:rsid w:val="00517A30"/>
    <w:rsid w:val="00533B03"/>
    <w:rsid w:val="00545147"/>
    <w:rsid w:val="00556981"/>
    <w:rsid w:val="00567C4B"/>
    <w:rsid w:val="00570675"/>
    <w:rsid w:val="00572A77"/>
    <w:rsid w:val="00575849"/>
    <w:rsid w:val="00577D85"/>
    <w:rsid w:val="00596167"/>
    <w:rsid w:val="005B0327"/>
    <w:rsid w:val="005B375F"/>
    <w:rsid w:val="005C2A5E"/>
    <w:rsid w:val="005C3389"/>
    <w:rsid w:val="005C7360"/>
    <w:rsid w:val="005D1385"/>
    <w:rsid w:val="005E0A0A"/>
    <w:rsid w:val="005E1343"/>
    <w:rsid w:val="005E24DA"/>
    <w:rsid w:val="005F416E"/>
    <w:rsid w:val="006259B0"/>
    <w:rsid w:val="00630FC0"/>
    <w:rsid w:val="0063117C"/>
    <w:rsid w:val="0063162A"/>
    <w:rsid w:val="00635B57"/>
    <w:rsid w:val="00657EFA"/>
    <w:rsid w:val="006603AC"/>
    <w:rsid w:val="00660E81"/>
    <w:rsid w:val="00661425"/>
    <w:rsid w:val="00670238"/>
    <w:rsid w:val="006709E2"/>
    <w:rsid w:val="006711FF"/>
    <w:rsid w:val="00681377"/>
    <w:rsid w:val="0068351A"/>
    <w:rsid w:val="00687BEA"/>
    <w:rsid w:val="006A18DB"/>
    <w:rsid w:val="006A2DE3"/>
    <w:rsid w:val="006B263F"/>
    <w:rsid w:val="006F58D8"/>
    <w:rsid w:val="0070721E"/>
    <w:rsid w:val="007118CF"/>
    <w:rsid w:val="007232B2"/>
    <w:rsid w:val="007342CE"/>
    <w:rsid w:val="00736CC7"/>
    <w:rsid w:val="00740389"/>
    <w:rsid w:val="007417B7"/>
    <w:rsid w:val="0076352B"/>
    <w:rsid w:val="00780A9C"/>
    <w:rsid w:val="00787DB7"/>
    <w:rsid w:val="00790055"/>
    <w:rsid w:val="00796CF2"/>
    <w:rsid w:val="007B2697"/>
    <w:rsid w:val="007B3ABC"/>
    <w:rsid w:val="007B44AD"/>
    <w:rsid w:val="007B7BFC"/>
    <w:rsid w:val="007C0C86"/>
    <w:rsid w:val="007D0F05"/>
    <w:rsid w:val="007D5325"/>
    <w:rsid w:val="007E1DF3"/>
    <w:rsid w:val="007F553D"/>
    <w:rsid w:val="00800343"/>
    <w:rsid w:val="00821468"/>
    <w:rsid w:val="00825361"/>
    <w:rsid w:val="00826FF6"/>
    <w:rsid w:val="00832C5B"/>
    <w:rsid w:val="0083673F"/>
    <w:rsid w:val="0084030E"/>
    <w:rsid w:val="0084077A"/>
    <w:rsid w:val="00852227"/>
    <w:rsid w:val="008544A5"/>
    <w:rsid w:val="00863517"/>
    <w:rsid w:val="00864BF6"/>
    <w:rsid w:val="008761F5"/>
    <w:rsid w:val="008768C3"/>
    <w:rsid w:val="0088133E"/>
    <w:rsid w:val="00883370"/>
    <w:rsid w:val="008A0B37"/>
    <w:rsid w:val="008B158C"/>
    <w:rsid w:val="008B382B"/>
    <w:rsid w:val="008C2DCE"/>
    <w:rsid w:val="008C57EC"/>
    <w:rsid w:val="008C6DFB"/>
    <w:rsid w:val="008E5590"/>
    <w:rsid w:val="008F342A"/>
    <w:rsid w:val="00900E4E"/>
    <w:rsid w:val="00902A6F"/>
    <w:rsid w:val="00910B66"/>
    <w:rsid w:val="0091254F"/>
    <w:rsid w:val="0091579E"/>
    <w:rsid w:val="00916CD3"/>
    <w:rsid w:val="0094569F"/>
    <w:rsid w:val="009513FE"/>
    <w:rsid w:val="0095211F"/>
    <w:rsid w:val="00954BE9"/>
    <w:rsid w:val="009578CF"/>
    <w:rsid w:val="009635AC"/>
    <w:rsid w:val="009726C9"/>
    <w:rsid w:val="009770F9"/>
    <w:rsid w:val="00996D9F"/>
    <w:rsid w:val="00997010"/>
    <w:rsid w:val="009A0C9A"/>
    <w:rsid w:val="009B4956"/>
    <w:rsid w:val="009D2EF3"/>
    <w:rsid w:val="009D4890"/>
    <w:rsid w:val="009D680C"/>
    <w:rsid w:val="00A05717"/>
    <w:rsid w:val="00A06AAB"/>
    <w:rsid w:val="00A1101C"/>
    <w:rsid w:val="00A132F2"/>
    <w:rsid w:val="00A155C1"/>
    <w:rsid w:val="00A1665E"/>
    <w:rsid w:val="00A26151"/>
    <w:rsid w:val="00A26C01"/>
    <w:rsid w:val="00A35CED"/>
    <w:rsid w:val="00A379D2"/>
    <w:rsid w:val="00A44F39"/>
    <w:rsid w:val="00A6356B"/>
    <w:rsid w:val="00A80F10"/>
    <w:rsid w:val="00A85A3F"/>
    <w:rsid w:val="00A93A39"/>
    <w:rsid w:val="00A96512"/>
    <w:rsid w:val="00AB048C"/>
    <w:rsid w:val="00AC0BB3"/>
    <w:rsid w:val="00AC536E"/>
    <w:rsid w:val="00AD1702"/>
    <w:rsid w:val="00AD4B66"/>
    <w:rsid w:val="00AD7520"/>
    <w:rsid w:val="00AE0F91"/>
    <w:rsid w:val="00AE4399"/>
    <w:rsid w:val="00AF5E5C"/>
    <w:rsid w:val="00AF6251"/>
    <w:rsid w:val="00B067CD"/>
    <w:rsid w:val="00B107A4"/>
    <w:rsid w:val="00B3408B"/>
    <w:rsid w:val="00B46254"/>
    <w:rsid w:val="00B47C7C"/>
    <w:rsid w:val="00B51E63"/>
    <w:rsid w:val="00B52628"/>
    <w:rsid w:val="00B6795F"/>
    <w:rsid w:val="00B75AE9"/>
    <w:rsid w:val="00BB1796"/>
    <w:rsid w:val="00BE1A11"/>
    <w:rsid w:val="00BE5E34"/>
    <w:rsid w:val="00BF2B1A"/>
    <w:rsid w:val="00C036C8"/>
    <w:rsid w:val="00C24E2F"/>
    <w:rsid w:val="00C2784F"/>
    <w:rsid w:val="00C34673"/>
    <w:rsid w:val="00C356B8"/>
    <w:rsid w:val="00C44CB5"/>
    <w:rsid w:val="00C718E5"/>
    <w:rsid w:val="00C742A6"/>
    <w:rsid w:val="00C96651"/>
    <w:rsid w:val="00CD245C"/>
    <w:rsid w:val="00CD46A8"/>
    <w:rsid w:val="00CE1095"/>
    <w:rsid w:val="00CE474A"/>
    <w:rsid w:val="00D1242B"/>
    <w:rsid w:val="00D12BB8"/>
    <w:rsid w:val="00D1466F"/>
    <w:rsid w:val="00D25A0B"/>
    <w:rsid w:val="00D30FCC"/>
    <w:rsid w:val="00D37506"/>
    <w:rsid w:val="00D40500"/>
    <w:rsid w:val="00D40A47"/>
    <w:rsid w:val="00D55D72"/>
    <w:rsid w:val="00D610E0"/>
    <w:rsid w:val="00D61DE4"/>
    <w:rsid w:val="00D63956"/>
    <w:rsid w:val="00DA41E4"/>
    <w:rsid w:val="00DB407B"/>
    <w:rsid w:val="00DC0DDB"/>
    <w:rsid w:val="00DC648B"/>
    <w:rsid w:val="00E00AC6"/>
    <w:rsid w:val="00E10147"/>
    <w:rsid w:val="00E15499"/>
    <w:rsid w:val="00E17294"/>
    <w:rsid w:val="00E240F0"/>
    <w:rsid w:val="00E34BB4"/>
    <w:rsid w:val="00E51BB1"/>
    <w:rsid w:val="00E61F0C"/>
    <w:rsid w:val="00E63ACB"/>
    <w:rsid w:val="00E63E88"/>
    <w:rsid w:val="00E720F7"/>
    <w:rsid w:val="00E849BA"/>
    <w:rsid w:val="00E87328"/>
    <w:rsid w:val="00E9070E"/>
    <w:rsid w:val="00E90C3C"/>
    <w:rsid w:val="00E968D1"/>
    <w:rsid w:val="00E97744"/>
    <w:rsid w:val="00EA1123"/>
    <w:rsid w:val="00EA1C95"/>
    <w:rsid w:val="00EC3DB9"/>
    <w:rsid w:val="00ED744E"/>
    <w:rsid w:val="00EE5D5C"/>
    <w:rsid w:val="00EE6C58"/>
    <w:rsid w:val="00EF292F"/>
    <w:rsid w:val="00F12293"/>
    <w:rsid w:val="00F2182C"/>
    <w:rsid w:val="00F21FD6"/>
    <w:rsid w:val="00F2288A"/>
    <w:rsid w:val="00F32895"/>
    <w:rsid w:val="00F52F6E"/>
    <w:rsid w:val="00F53D7D"/>
    <w:rsid w:val="00F90383"/>
    <w:rsid w:val="00F909FC"/>
    <w:rsid w:val="00F97145"/>
    <w:rsid w:val="00FA37B5"/>
    <w:rsid w:val="00FB4B78"/>
    <w:rsid w:val="00FB7277"/>
    <w:rsid w:val="00FC1EE3"/>
    <w:rsid w:val="00FC44E8"/>
    <w:rsid w:val="00FC67B6"/>
    <w:rsid w:val="00FC6E82"/>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94862405">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50429522">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585338297">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197501568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David Passingham</cp:lastModifiedBy>
  <cp:revision>5</cp:revision>
  <cp:lastPrinted>2022-11-28T09:44:00Z</cp:lastPrinted>
  <dcterms:created xsi:type="dcterms:W3CDTF">2022-12-01T13:05:00Z</dcterms:created>
  <dcterms:modified xsi:type="dcterms:W3CDTF">2023-03-05T16:35:00Z</dcterms:modified>
</cp:coreProperties>
</file>