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4770" w14:textId="4B08C90A" w:rsidR="00933F47" w:rsidRPr="00933F47" w:rsidRDefault="00AC1A82" w:rsidP="00933F47">
      <w:pPr>
        <w:spacing w:after="0" w:line="240" w:lineRule="auto"/>
        <w:textAlignment w:val="baseline"/>
        <w:rPr>
          <w:rFonts w:ascii="Segoe UI" w:eastAsia="Times New Roman" w:hAnsi="Segoe UI" w:cs="Segoe UI"/>
          <w:color w:val="2F5496"/>
          <w:kern w:val="0"/>
          <w:sz w:val="18"/>
          <w:szCs w:val="18"/>
          <w:lang w:eastAsia="en-GB"/>
          <w14:ligatures w14:val="none"/>
        </w:rPr>
      </w:pPr>
      <w:r>
        <w:rPr>
          <w:rFonts w:ascii="Calibri Light" w:eastAsia="Times New Roman" w:hAnsi="Calibri Light" w:cs="Calibri Light"/>
          <w:color w:val="2F5496"/>
          <w:kern w:val="0"/>
          <w:sz w:val="32"/>
          <w:szCs w:val="32"/>
          <w:lang w:eastAsia="en-GB"/>
          <w14:ligatures w14:val="none"/>
        </w:rPr>
        <w:t xml:space="preserve">Draft </w:t>
      </w:r>
      <w:r w:rsidRPr="00D06CBA">
        <w:rPr>
          <w:rFonts w:ascii="Calibri Light" w:eastAsia="Times New Roman" w:hAnsi="Calibri Light" w:cs="Calibri Light"/>
          <w:color w:val="FFC000" w:themeColor="accent4"/>
          <w:kern w:val="0"/>
          <w:sz w:val="32"/>
          <w:szCs w:val="32"/>
          <w:lang w:eastAsia="en-GB"/>
          <w14:ligatures w14:val="none"/>
        </w:rPr>
        <w:t>minutes</w:t>
      </w:r>
      <w:r>
        <w:rPr>
          <w:rFonts w:ascii="Calibri Light" w:eastAsia="Times New Roman" w:hAnsi="Calibri Light" w:cs="Calibri Light"/>
          <w:color w:val="2F5496"/>
          <w:kern w:val="0"/>
          <w:sz w:val="32"/>
          <w:szCs w:val="32"/>
          <w:lang w:eastAsia="en-GB"/>
          <w14:ligatures w14:val="none"/>
        </w:rPr>
        <w:t xml:space="preserve"> of</w:t>
      </w:r>
      <w:r w:rsidR="009255FE">
        <w:rPr>
          <w:rFonts w:ascii="Calibri Light" w:eastAsia="Times New Roman" w:hAnsi="Calibri Light" w:cs="Calibri Light"/>
          <w:color w:val="2F5496"/>
          <w:kern w:val="0"/>
          <w:sz w:val="32"/>
          <w:szCs w:val="32"/>
          <w:lang w:eastAsia="en-GB"/>
          <w14:ligatures w14:val="none"/>
        </w:rPr>
        <w:t xml:space="preserve"> </w:t>
      </w:r>
      <w:r w:rsidR="00933F47" w:rsidRPr="00933F47">
        <w:rPr>
          <w:rFonts w:ascii="Calibri Light" w:eastAsia="Times New Roman" w:hAnsi="Calibri Light" w:cs="Calibri Light"/>
          <w:color w:val="2F5496"/>
          <w:kern w:val="0"/>
          <w:sz w:val="32"/>
          <w:szCs w:val="32"/>
          <w:lang w:eastAsia="en-GB"/>
          <w14:ligatures w14:val="none"/>
        </w:rPr>
        <w:t>a meeting of Stretton-on-Fosse Parish Council</w:t>
      </w:r>
      <w:r w:rsidR="009255FE">
        <w:rPr>
          <w:rFonts w:ascii="Calibri Light" w:eastAsia="Times New Roman" w:hAnsi="Calibri Light" w:cs="Calibri Light"/>
          <w:color w:val="2F5496"/>
          <w:kern w:val="0"/>
          <w:sz w:val="32"/>
          <w:szCs w:val="32"/>
          <w:lang w:eastAsia="en-GB"/>
          <w14:ligatures w14:val="none"/>
        </w:rPr>
        <w:t xml:space="preserve">  </w:t>
      </w:r>
      <w:r w:rsidR="00933F47" w:rsidRPr="00933F47">
        <w:rPr>
          <w:rFonts w:ascii="Calibri Light" w:eastAsia="Times New Roman" w:hAnsi="Calibri Light" w:cs="Calibri Light"/>
          <w:color w:val="2F5496"/>
          <w:kern w:val="0"/>
          <w:sz w:val="32"/>
          <w:szCs w:val="32"/>
          <w:lang w:eastAsia="en-GB"/>
          <w14:ligatures w14:val="none"/>
        </w:rPr>
        <w:t xml:space="preserve">held on </w:t>
      </w:r>
      <w:r w:rsidR="009255FE">
        <w:rPr>
          <w:rFonts w:ascii="Calibri Light" w:eastAsia="Times New Roman" w:hAnsi="Calibri Light" w:cs="Calibri Light"/>
          <w:color w:val="2F5496"/>
          <w:kern w:val="0"/>
          <w:sz w:val="32"/>
          <w:szCs w:val="32"/>
          <w:lang w:eastAsia="en-GB"/>
          <w14:ligatures w14:val="none"/>
        </w:rPr>
        <w:t>6</w:t>
      </w:r>
      <w:r w:rsidR="00790CEC">
        <w:rPr>
          <w:rFonts w:ascii="Calibri Light" w:eastAsia="Times New Roman" w:hAnsi="Calibri Light" w:cs="Calibri Light"/>
          <w:color w:val="2F5496"/>
          <w:kern w:val="0"/>
          <w:sz w:val="32"/>
          <w:szCs w:val="32"/>
          <w:lang w:eastAsia="en-GB"/>
          <w14:ligatures w14:val="none"/>
        </w:rPr>
        <w:t xml:space="preserve"> </w:t>
      </w:r>
      <w:r w:rsidR="009255FE">
        <w:rPr>
          <w:rFonts w:ascii="Calibri Light" w:eastAsia="Times New Roman" w:hAnsi="Calibri Light" w:cs="Calibri Light"/>
          <w:color w:val="2F5496"/>
          <w:kern w:val="0"/>
          <w:sz w:val="32"/>
          <w:szCs w:val="32"/>
          <w:lang w:eastAsia="en-GB"/>
          <w14:ligatures w14:val="none"/>
        </w:rPr>
        <w:t>November</w:t>
      </w:r>
      <w:r w:rsidR="00933F47" w:rsidRPr="00933F47">
        <w:rPr>
          <w:rFonts w:ascii="Calibri Light" w:eastAsia="Times New Roman" w:hAnsi="Calibri Light" w:cs="Calibri Light"/>
          <w:color w:val="2F5496"/>
          <w:kern w:val="0"/>
          <w:sz w:val="32"/>
          <w:szCs w:val="32"/>
          <w:lang w:eastAsia="en-GB"/>
          <w14:ligatures w14:val="none"/>
        </w:rPr>
        <w:t xml:space="preserve"> 2023 at 7.30 p.m. in the village hall  </w:t>
      </w:r>
    </w:p>
    <w:p w14:paraId="09485F72" w14:textId="77777777"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kern w:val="0"/>
          <w:sz w:val="24"/>
          <w:szCs w:val="24"/>
          <w:lang w:eastAsia="en-GB"/>
          <w14:ligatures w14:val="none"/>
        </w:rPr>
        <w:t> </w:t>
      </w:r>
    </w:p>
    <w:p w14:paraId="4E9F3F68" w14:textId="0F69130B" w:rsidR="00AC1A82" w:rsidRPr="00AC1A82" w:rsidRDefault="00AC1A82" w:rsidP="00933F47">
      <w:pPr>
        <w:spacing w:after="0" w:line="240" w:lineRule="auto"/>
        <w:ind w:left="555" w:hanging="555"/>
        <w:textAlignment w:val="baseline"/>
        <w:rPr>
          <w:rFonts w:ascii="Calibri Light" w:eastAsia="Times New Roman" w:hAnsi="Calibri Light" w:cs="Calibri Light"/>
          <w:b/>
          <w:bCs/>
          <w:kern w:val="0"/>
          <w:sz w:val="24"/>
          <w:szCs w:val="24"/>
          <w:lang w:eastAsia="en-GB"/>
          <w14:ligatures w14:val="none"/>
        </w:rPr>
      </w:pPr>
      <w:r>
        <w:rPr>
          <w:rFonts w:ascii="Calibri Light" w:eastAsia="Times New Roman" w:hAnsi="Calibri Light" w:cs="Calibri Light"/>
          <w:b/>
          <w:bCs/>
          <w:kern w:val="0"/>
          <w:sz w:val="24"/>
          <w:szCs w:val="24"/>
          <w:lang w:eastAsia="en-GB"/>
          <w14:ligatures w14:val="none"/>
        </w:rPr>
        <w:t>Present: Isobel Hazelwood (Chair, IH), Penny White (PW), Chris Longleather (CL), Richard Eedle (RE), Jon Holdback, (JH), Trevor Harvey (SDC, TH), Richard West (Footpath Officer, RW)</w:t>
      </w:r>
    </w:p>
    <w:p w14:paraId="7908C03E" w14:textId="77777777" w:rsidR="00AC1A82" w:rsidRDefault="00AC1A82" w:rsidP="00933F47">
      <w:pPr>
        <w:spacing w:after="0" w:line="240" w:lineRule="auto"/>
        <w:ind w:left="555" w:hanging="555"/>
        <w:textAlignment w:val="baseline"/>
        <w:rPr>
          <w:rFonts w:ascii="Calibri Light" w:eastAsia="Times New Roman" w:hAnsi="Calibri Light" w:cs="Calibri Light"/>
          <w:b/>
          <w:bCs/>
          <w:i/>
          <w:iCs/>
          <w:kern w:val="0"/>
          <w:sz w:val="24"/>
          <w:szCs w:val="24"/>
          <w:lang w:eastAsia="en-GB"/>
          <w14:ligatures w14:val="none"/>
        </w:rPr>
      </w:pPr>
    </w:p>
    <w:p w14:paraId="38823E07" w14:textId="4E5048E1" w:rsidR="00933F47" w:rsidRPr="00AC3492"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255FE">
        <w:rPr>
          <w:rFonts w:ascii="Calibri Light" w:eastAsia="Times New Roman" w:hAnsi="Calibri Light" w:cs="Calibri Light"/>
          <w:b/>
          <w:bCs/>
          <w:i/>
          <w:iCs/>
          <w:kern w:val="0"/>
          <w:sz w:val="24"/>
          <w:szCs w:val="24"/>
          <w:lang w:eastAsia="en-GB"/>
          <w14:ligatures w14:val="none"/>
        </w:rPr>
        <w:t>2</w:t>
      </w:r>
      <w:r w:rsidR="009B26E1">
        <w:rPr>
          <w:rFonts w:ascii="Calibri Light" w:eastAsia="Times New Roman" w:hAnsi="Calibri Light" w:cs="Calibri Light"/>
          <w:b/>
          <w:bCs/>
          <w:i/>
          <w:iCs/>
          <w:kern w:val="0"/>
          <w:sz w:val="24"/>
          <w:szCs w:val="24"/>
          <w:lang w:eastAsia="en-GB"/>
          <w14:ligatures w14:val="none"/>
        </w:rPr>
        <w:t>0.</w:t>
      </w:r>
      <w:r w:rsidRPr="00933F47">
        <w:rPr>
          <w:rFonts w:ascii="Calibri Light" w:eastAsia="Times New Roman" w:hAnsi="Calibri Light" w:cs="Calibri Light"/>
          <w:b/>
          <w:bCs/>
          <w:i/>
          <w:iCs/>
          <w:kern w:val="0"/>
          <w:sz w:val="24"/>
          <w:szCs w:val="24"/>
          <w:lang w:eastAsia="en-GB"/>
          <w14:ligatures w14:val="none"/>
        </w:rPr>
        <w:t xml:space="preserve"> Apologies: </w:t>
      </w:r>
      <w:r w:rsidRPr="00933F47">
        <w:rPr>
          <w:rFonts w:ascii="Calibri Light" w:eastAsia="Times New Roman" w:hAnsi="Calibri Light" w:cs="Calibri Light"/>
          <w:b/>
          <w:bCs/>
          <w:kern w:val="0"/>
          <w:sz w:val="24"/>
          <w:szCs w:val="24"/>
          <w:lang w:eastAsia="en-GB"/>
          <w14:ligatures w14:val="none"/>
        </w:rPr>
        <w:t> </w:t>
      </w:r>
      <w:r w:rsidRPr="00933F47">
        <w:rPr>
          <w:rFonts w:ascii="Calibri Light" w:eastAsia="Times New Roman" w:hAnsi="Calibri Light" w:cs="Calibri Light"/>
          <w:kern w:val="0"/>
          <w:sz w:val="24"/>
          <w:szCs w:val="24"/>
          <w:lang w:eastAsia="en-GB"/>
          <w14:ligatures w14:val="none"/>
        </w:rPr>
        <w:t> </w:t>
      </w:r>
      <w:r w:rsidR="00AC1A82">
        <w:rPr>
          <w:rFonts w:ascii="Calibri Light" w:eastAsia="Times New Roman" w:hAnsi="Calibri Light" w:cs="Calibri Light"/>
          <w:kern w:val="0"/>
          <w:sz w:val="24"/>
          <w:szCs w:val="24"/>
          <w:lang w:eastAsia="en-GB"/>
          <w14:ligatures w14:val="none"/>
        </w:rPr>
        <w:t>Jo Barker (WCC)</w:t>
      </w:r>
    </w:p>
    <w:p w14:paraId="7792736C" w14:textId="44C56523"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kern w:val="0"/>
          <w:sz w:val="24"/>
          <w:szCs w:val="24"/>
          <w:lang w:eastAsia="en-GB"/>
          <w14:ligatures w14:val="none"/>
        </w:rPr>
        <w:t>M23.</w:t>
      </w:r>
      <w:r w:rsidR="009255FE">
        <w:rPr>
          <w:rFonts w:ascii="Calibri Light" w:eastAsia="Times New Roman" w:hAnsi="Calibri Light" w:cs="Calibri Light"/>
          <w:b/>
          <w:bCs/>
          <w:kern w:val="0"/>
          <w:sz w:val="24"/>
          <w:szCs w:val="24"/>
          <w:lang w:eastAsia="en-GB"/>
          <w14:ligatures w14:val="none"/>
        </w:rPr>
        <w:t>2</w:t>
      </w:r>
      <w:r w:rsidR="00AC3492">
        <w:rPr>
          <w:rFonts w:ascii="Calibri Light" w:eastAsia="Times New Roman" w:hAnsi="Calibri Light" w:cs="Calibri Light"/>
          <w:b/>
          <w:bCs/>
          <w:kern w:val="0"/>
          <w:sz w:val="24"/>
          <w:szCs w:val="24"/>
          <w:lang w:eastAsia="en-GB"/>
          <w14:ligatures w14:val="none"/>
        </w:rPr>
        <w:t>1</w:t>
      </w:r>
      <w:r w:rsidRPr="00933F47">
        <w:rPr>
          <w:rFonts w:ascii="Calibri Light" w:eastAsia="Times New Roman" w:hAnsi="Calibri Light" w:cs="Calibri Light"/>
          <w:b/>
          <w:bCs/>
          <w:kern w:val="0"/>
          <w:sz w:val="24"/>
          <w:szCs w:val="24"/>
          <w:lang w:eastAsia="en-GB"/>
          <w14:ligatures w14:val="none"/>
        </w:rPr>
        <w:t xml:space="preserve">: </w:t>
      </w:r>
      <w:r w:rsidRPr="00EF1DDF">
        <w:rPr>
          <w:rFonts w:ascii="Calibri Light" w:eastAsia="Times New Roman" w:hAnsi="Calibri Light" w:cs="Calibri Light"/>
          <w:b/>
          <w:bCs/>
          <w:i/>
          <w:iCs/>
          <w:kern w:val="0"/>
          <w:sz w:val="24"/>
          <w:szCs w:val="24"/>
          <w:lang w:eastAsia="en-GB"/>
          <w14:ligatures w14:val="none"/>
        </w:rPr>
        <w:t>Declaration of Interests</w:t>
      </w:r>
      <w:r w:rsidRPr="00933F47">
        <w:rPr>
          <w:rFonts w:ascii="Calibri Light" w:eastAsia="Times New Roman" w:hAnsi="Calibri Light" w:cs="Calibri Light"/>
          <w:b/>
          <w:bCs/>
          <w:kern w:val="0"/>
          <w:sz w:val="24"/>
          <w:szCs w:val="24"/>
          <w:lang w:eastAsia="en-GB"/>
          <w14:ligatures w14:val="none"/>
        </w:rPr>
        <w:t>:</w:t>
      </w:r>
      <w:r w:rsidRPr="00933F47">
        <w:rPr>
          <w:rFonts w:ascii="Calibri Light" w:eastAsia="Times New Roman" w:hAnsi="Calibri Light" w:cs="Calibri Light"/>
          <w:kern w:val="0"/>
          <w:sz w:val="24"/>
          <w:szCs w:val="24"/>
          <w:lang w:eastAsia="en-GB"/>
          <w14:ligatures w14:val="none"/>
        </w:rPr>
        <w:t> </w:t>
      </w:r>
      <w:r w:rsidR="00AC1A82">
        <w:rPr>
          <w:rFonts w:ascii="Calibri Light" w:eastAsia="Times New Roman" w:hAnsi="Calibri Light" w:cs="Calibri Light"/>
          <w:kern w:val="0"/>
          <w:sz w:val="24"/>
          <w:szCs w:val="24"/>
          <w:lang w:eastAsia="en-GB"/>
          <w14:ligatures w14:val="none"/>
        </w:rPr>
        <w:t xml:space="preserve"> None.</w:t>
      </w:r>
    </w:p>
    <w:p w14:paraId="4862F11E" w14:textId="3237FD0E" w:rsidR="00933F47" w:rsidRPr="00AC1A82"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255FE">
        <w:rPr>
          <w:rFonts w:ascii="Calibri Light" w:eastAsia="Times New Roman" w:hAnsi="Calibri Light" w:cs="Calibri Light"/>
          <w:b/>
          <w:bCs/>
          <w:i/>
          <w:iCs/>
          <w:kern w:val="0"/>
          <w:sz w:val="24"/>
          <w:szCs w:val="24"/>
          <w:lang w:eastAsia="en-GB"/>
          <w14:ligatures w14:val="none"/>
        </w:rPr>
        <w:t>2</w:t>
      </w:r>
      <w:r w:rsidR="00AC3492">
        <w:rPr>
          <w:rFonts w:ascii="Calibri Light" w:eastAsia="Times New Roman" w:hAnsi="Calibri Light" w:cs="Calibri Light"/>
          <w:b/>
          <w:bCs/>
          <w:i/>
          <w:iCs/>
          <w:kern w:val="0"/>
          <w:sz w:val="24"/>
          <w:szCs w:val="24"/>
          <w:lang w:eastAsia="en-GB"/>
          <w14:ligatures w14:val="none"/>
        </w:rPr>
        <w:t>2</w:t>
      </w:r>
      <w:r w:rsidRPr="00933F47">
        <w:rPr>
          <w:rFonts w:ascii="Calibri Light" w:eastAsia="Times New Roman" w:hAnsi="Calibri Light" w:cs="Calibri Light"/>
          <w:b/>
          <w:bCs/>
          <w:i/>
          <w:iCs/>
          <w:kern w:val="0"/>
          <w:sz w:val="24"/>
          <w:szCs w:val="24"/>
          <w:lang w:eastAsia="en-GB"/>
          <w14:ligatures w14:val="none"/>
        </w:rPr>
        <w:t>. Approval of minutes of last meeting</w:t>
      </w:r>
      <w:r w:rsidR="00EF1DDF">
        <w:rPr>
          <w:rFonts w:ascii="Calibri Light" w:eastAsia="Times New Roman" w:hAnsi="Calibri Light" w:cs="Calibri Light"/>
          <w:b/>
          <w:bCs/>
          <w:i/>
          <w:iCs/>
          <w:kern w:val="0"/>
          <w:sz w:val="24"/>
          <w:szCs w:val="24"/>
          <w:lang w:eastAsia="en-GB"/>
          <w14:ligatures w14:val="none"/>
        </w:rPr>
        <w:t>:</w:t>
      </w:r>
      <w:r w:rsidR="00AC3492">
        <w:rPr>
          <w:rFonts w:ascii="Calibri Light" w:eastAsia="Times New Roman" w:hAnsi="Calibri Light" w:cs="Calibri Light"/>
          <w:b/>
          <w:bCs/>
          <w:i/>
          <w:iCs/>
          <w:kern w:val="0"/>
          <w:sz w:val="24"/>
          <w:szCs w:val="24"/>
          <w:lang w:eastAsia="en-GB"/>
          <w14:ligatures w14:val="none"/>
        </w:rPr>
        <w:t xml:space="preserve"> </w:t>
      </w:r>
      <w:r w:rsidR="00AC1A82">
        <w:rPr>
          <w:rFonts w:ascii="Calibri Light" w:eastAsia="Times New Roman" w:hAnsi="Calibri Light" w:cs="Calibri Light"/>
          <w:b/>
          <w:bCs/>
          <w:kern w:val="0"/>
          <w:sz w:val="24"/>
          <w:szCs w:val="24"/>
          <w:lang w:eastAsia="en-GB"/>
          <w14:ligatures w14:val="none"/>
        </w:rPr>
        <w:t>Approved</w:t>
      </w:r>
    </w:p>
    <w:p w14:paraId="16C8E18B" w14:textId="49487452"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255FE">
        <w:rPr>
          <w:rFonts w:ascii="Calibri Light" w:eastAsia="Times New Roman" w:hAnsi="Calibri Light" w:cs="Calibri Light"/>
          <w:b/>
          <w:bCs/>
          <w:i/>
          <w:iCs/>
          <w:kern w:val="0"/>
          <w:sz w:val="24"/>
          <w:szCs w:val="24"/>
          <w:lang w:eastAsia="en-GB"/>
          <w14:ligatures w14:val="none"/>
        </w:rPr>
        <w:t>2</w:t>
      </w:r>
      <w:r w:rsidR="00AC3492">
        <w:rPr>
          <w:rFonts w:ascii="Calibri Light" w:eastAsia="Times New Roman" w:hAnsi="Calibri Light" w:cs="Calibri Light"/>
          <w:b/>
          <w:bCs/>
          <w:i/>
          <w:iCs/>
          <w:kern w:val="0"/>
          <w:sz w:val="24"/>
          <w:szCs w:val="24"/>
          <w:lang w:eastAsia="en-GB"/>
          <w14:ligatures w14:val="none"/>
        </w:rPr>
        <w:t>3</w:t>
      </w:r>
      <w:r w:rsidRPr="00933F47">
        <w:rPr>
          <w:rFonts w:ascii="Calibri Light" w:eastAsia="Times New Roman" w:hAnsi="Calibri Light" w:cs="Calibri Light"/>
          <w:b/>
          <w:bCs/>
          <w:i/>
          <w:iCs/>
          <w:kern w:val="0"/>
          <w:sz w:val="24"/>
          <w:szCs w:val="24"/>
          <w:lang w:eastAsia="en-GB"/>
          <w14:ligatures w14:val="none"/>
        </w:rPr>
        <w:t>: Matters arising:</w:t>
      </w:r>
      <w:r w:rsidRPr="00933F47">
        <w:rPr>
          <w:rFonts w:ascii="Calibri Light" w:eastAsia="Times New Roman" w:hAnsi="Calibri Light" w:cs="Calibri Light"/>
          <w:kern w:val="0"/>
          <w:sz w:val="24"/>
          <w:szCs w:val="24"/>
          <w:lang w:eastAsia="en-GB"/>
          <w14:ligatures w14:val="none"/>
        </w:rPr>
        <w:t> </w:t>
      </w:r>
    </w:p>
    <w:p w14:paraId="69B7CC55" w14:textId="26E73E9F" w:rsidR="00933F47" w:rsidRPr="00933F47" w:rsidRDefault="00933F47" w:rsidP="009B26E1">
      <w:pPr>
        <w:numPr>
          <w:ilvl w:val="0"/>
          <w:numId w:val="8"/>
        </w:numPr>
        <w:spacing w:after="0" w:line="240" w:lineRule="auto"/>
        <w:ind w:left="567" w:hanging="501"/>
        <w:textAlignment w:val="baseline"/>
        <w:rPr>
          <w:rFonts w:ascii="Calibri Light" w:eastAsia="Times New Roman" w:hAnsi="Calibri Light" w:cs="Calibri Light"/>
          <w:kern w:val="0"/>
          <w:sz w:val="24"/>
          <w:szCs w:val="24"/>
          <w:lang w:eastAsia="en-GB"/>
          <w14:ligatures w14:val="none"/>
        </w:rPr>
      </w:pPr>
      <w:r w:rsidRPr="009B26E1">
        <w:rPr>
          <w:rFonts w:ascii="Calibri Light" w:eastAsia="Times New Roman" w:hAnsi="Calibri Light" w:cs="Calibri Light"/>
          <w:i/>
          <w:iCs/>
          <w:kern w:val="0"/>
          <w:sz w:val="24"/>
          <w:szCs w:val="24"/>
          <w:lang w:eastAsia="en-GB"/>
          <w14:ligatures w14:val="none"/>
        </w:rPr>
        <w:t>Climate change and Stretton Sustainability Initiative</w:t>
      </w:r>
      <w:r w:rsidR="00197471">
        <w:rPr>
          <w:rFonts w:ascii="Calibri Light" w:eastAsia="Times New Roman" w:hAnsi="Calibri Light" w:cs="Calibri Light"/>
          <w:i/>
          <w:iCs/>
          <w:kern w:val="0"/>
          <w:sz w:val="24"/>
          <w:szCs w:val="24"/>
          <w:lang w:eastAsia="en-GB"/>
          <w14:ligatures w14:val="none"/>
        </w:rPr>
        <w:t>:</w:t>
      </w:r>
      <w:r w:rsidR="00AC1A82">
        <w:rPr>
          <w:rFonts w:ascii="Calibri Light" w:eastAsia="Times New Roman" w:hAnsi="Calibri Light" w:cs="Calibri Light"/>
          <w:i/>
          <w:iCs/>
          <w:kern w:val="0"/>
          <w:sz w:val="24"/>
          <w:szCs w:val="24"/>
          <w:lang w:eastAsia="en-GB"/>
          <w14:ligatures w14:val="none"/>
        </w:rPr>
        <w:t xml:space="preserve"> </w:t>
      </w:r>
      <w:r w:rsidR="00AC1A82">
        <w:rPr>
          <w:rFonts w:ascii="Calibri Light" w:eastAsia="Times New Roman" w:hAnsi="Calibri Light" w:cs="Calibri Light"/>
          <w:kern w:val="0"/>
          <w:sz w:val="24"/>
          <w:szCs w:val="24"/>
          <w:lang w:eastAsia="en-GB"/>
          <w14:ligatures w14:val="none"/>
        </w:rPr>
        <w:t>Nothing to report. CL thanked JH for his work on the new website. It is hoped that training can be provided to people to be able to update their own particular pages on the site.</w:t>
      </w:r>
    </w:p>
    <w:p w14:paraId="02F1CB53" w14:textId="05963813" w:rsidR="003B5C1F" w:rsidRPr="00237F87" w:rsidRDefault="003B5C1F" w:rsidP="00933F47">
      <w:pPr>
        <w:numPr>
          <w:ilvl w:val="0"/>
          <w:numId w:val="8"/>
        </w:numPr>
        <w:spacing w:after="0" w:line="240" w:lineRule="auto"/>
        <w:ind w:left="567" w:hanging="501"/>
        <w:textAlignment w:val="baseline"/>
        <w:rPr>
          <w:rFonts w:ascii="Calibri Light" w:eastAsia="Times New Roman" w:hAnsi="Calibri Light" w:cs="Calibri Light"/>
          <w:b/>
          <w:bCs/>
          <w:i/>
          <w:iCs/>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Allotments:</w:t>
      </w:r>
      <w:r w:rsidR="00F07CAB">
        <w:rPr>
          <w:rFonts w:ascii="Calibri Light" w:eastAsia="Times New Roman" w:hAnsi="Calibri Light" w:cs="Calibri Light"/>
          <w:i/>
          <w:iCs/>
          <w:kern w:val="0"/>
          <w:sz w:val="24"/>
          <w:szCs w:val="24"/>
          <w:lang w:eastAsia="en-GB"/>
          <w14:ligatures w14:val="none"/>
        </w:rPr>
        <w:t xml:space="preserve"> </w:t>
      </w:r>
      <w:r w:rsidR="00AC1A82">
        <w:rPr>
          <w:rFonts w:ascii="Calibri Light" w:eastAsia="Times New Roman" w:hAnsi="Calibri Light" w:cs="Calibri Light"/>
          <w:kern w:val="0"/>
          <w:sz w:val="24"/>
          <w:szCs w:val="24"/>
          <w:lang w:eastAsia="en-GB"/>
          <w14:ligatures w14:val="none"/>
        </w:rPr>
        <w:t xml:space="preserve"> CL had been in discussion with IH. It has been agreed that a rent increase to £30 will apply from 1 January 2024. It was proposed that this is to be collected by the allotment sub-committee, who will use this as a working balance.</w:t>
      </w:r>
      <w:r w:rsidR="000D5ACB">
        <w:rPr>
          <w:rFonts w:ascii="Calibri Light" w:eastAsia="Times New Roman" w:hAnsi="Calibri Light" w:cs="Calibri Light"/>
          <w:kern w:val="0"/>
          <w:sz w:val="24"/>
          <w:szCs w:val="24"/>
          <w:lang w:eastAsia="en-GB"/>
          <w14:ligatures w14:val="none"/>
        </w:rPr>
        <w:t xml:space="preserve"> It was agreed that, as a sub-committee, the group would have to present accounts to the PC by the end of the financial year.</w:t>
      </w:r>
      <w:r w:rsidR="00AC1A82" w:rsidRPr="00D06CBA">
        <w:rPr>
          <w:rFonts w:ascii="Calibri Light" w:eastAsia="Times New Roman" w:hAnsi="Calibri Light" w:cs="Calibri Light"/>
          <w:color w:val="FFC000" w:themeColor="accent4"/>
          <w:kern w:val="0"/>
          <w:sz w:val="24"/>
          <w:szCs w:val="24"/>
          <w:lang w:eastAsia="en-GB"/>
          <w14:ligatures w14:val="none"/>
        </w:rPr>
        <w:t xml:space="preserve"> </w:t>
      </w:r>
      <w:r w:rsidR="00AC1A82">
        <w:rPr>
          <w:rFonts w:ascii="Calibri Light" w:eastAsia="Times New Roman" w:hAnsi="Calibri Light" w:cs="Calibri Light"/>
          <w:kern w:val="0"/>
          <w:sz w:val="24"/>
          <w:szCs w:val="24"/>
          <w:lang w:eastAsia="en-GB"/>
          <w14:ligatures w14:val="none"/>
        </w:rPr>
        <w:t xml:space="preserve">The balance of money from the original start-up </w:t>
      </w:r>
      <w:r w:rsidR="00AC1A82" w:rsidRPr="000D5ACB">
        <w:rPr>
          <w:rFonts w:ascii="Calibri Light" w:eastAsia="Times New Roman" w:hAnsi="Calibri Light" w:cs="Calibri Light"/>
          <w:kern w:val="0"/>
          <w:sz w:val="24"/>
          <w:szCs w:val="24"/>
          <w:lang w:eastAsia="en-GB"/>
          <w14:ligatures w14:val="none"/>
        </w:rPr>
        <w:t xml:space="preserve">donation </w:t>
      </w:r>
      <w:r w:rsidR="00AC1A82">
        <w:rPr>
          <w:rFonts w:ascii="Calibri Light" w:eastAsia="Times New Roman" w:hAnsi="Calibri Light" w:cs="Calibri Light"/>
          <w:kern w:val="0"/>
          <w:sz w:val="24"/>
          <w:szCs w:val="24"/>
          <w:lang w:eastAsia="en-GB"/>
          <w14:ligatures w14:val="none"/>
        </w:rPr>
        <w:t xml:space="preserve">from the PC and subsequent rents will be held by the PC to cover emergencies such as water rates, repairs, etc. IH proposed approval. </w:t>
      </w:r>
      <w:r w:rsidR="00D91722">
        <w:rPr>
          <w:rFonts w:ascii="Calibri Light" w:eastAsia="Times New Roman" w:hAnsi="Calibri Light" w:cs="Calibri Light"/>
          <w:kern w:val="0"/>
          <w:sz w:val="24"/>
          <w:szCs w:val="24"/>
          <w:lang w:eastAsia="en-GB"/>
          <w14:ligatures w14:val="none"/>
        </w:rPr>
        <w:t>[</w:t>
      </w:r>
      <w:r w:rsidR="00AC1A82">
        <w:rPr>
          <w:rFonts w:ascii="Calibri Light" w:eastAsia="Times New Roman" w:hAnsi="Calibri Light" w:cs="Calibri Light"/>
          <w:kern w:val="0"/>
          <w:sz w:val="24"/>
          <w:szCs w:val="24"/>
          <w:lang w:eastAsia="en-GB"/>
          <w14:ligatures w14:val="none"/>
        </w:rPr>
        <w:t>Approved.</w:t>
      </w:r>
      <w:r w:rsidR="00D91722">
        <w:rPr>
          <w:rFonts w:ascii="Calibri Light" w:eastAsia="Times New Roman" w:hAnsi="Calibri Light" w:cs="Calibri Light"/>
          <w:kern w:val="0"/>
          <w:sz w:val="24"/>
          <w:szCs w:val="24"/>
          <w:lang w:eastAsia="en-GB"/>
          <w14:ligatures w14:val="none"/>
        </w:rPr>
        <w:t>]</w:t>
      </w:r>
    </w:p>
    <w:p w14:paraId="2CE82251" w14:textId="3E199395" w:rsidR="00237F87" w:rsidRPr="00091457" w:rsidRDefault="00237F87" w:rsidP="00933F47">
      <w:pPr>
        <w:numPr>
          <w:ilvl w:val="0"/>
          <w:numId w:val="8"/>
        </w:numPr>
        <w:spacing w:after="0" w:line="240" w:lineRule="auto"/>
        <w:ind w:left="567" w:hanging="501"/>
        <w:textAlignment w:val="baseline"/>
        <w:rPr>
          <w:rFonts w:ascii="Calibri Light" w:eastAsia="Times New Roman" w:hAnsi="Calibri Light" w:cs="Calibri Light"/>
          <w:b/>
          <w:bCs/>
          <w:i/>
          <w:iCs/>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Water at allotments:</w:t>
      </w:r>
      <w:r w:rsidR="00AC1A82">
        <w:rPr>
          <w:rFonts w:ascii="Calibri Light" w:eastAsia="Times New Roman" w:hAnsi="Calibri Light" w:cs="Calibri Light"/>
          <w:i/>
          <w:iCs/>
          <w:kern w:val="0"/>
          <w:sz w:val="24"/>
          <w:szCs w:val="24"/>
          <w:lang w:eastAsia="en-GB"/>
          <w14:ligatures w14:val="none"/>
        </w:rPr>
        <w:t xml:space="preserve"> </w:t>
      </w:r>
      <w:r w:rsidR="00AC1A82">
        <w:rPr>
          <w:rFonts w:ascii="Calibri Light" w:eastAsia="Times New Roman" w:hAnsi="Calibri Light" w:cs="Calibri Light"/>
          <w:kern w:val="0"/>
          <w:sz w:val="24"/>
          <w:szCs w:val="24"/>
          <w:lang w:eastAsia="en-GB"/>
          <w14:ligatures w14:val="none"/>
        </w:rPr>
        <w:t xml:space="preserve"> No information is available on the meter reading. The PC had not been allotted an account </w:t>
      </w:r>
      <w:r w:rsidR="00460924">
        <w:rPr>
          <w:rFonts w:ascii="Calibri Light" w:eastAsia="Times New Roman" w:hAnsi="Calibri Light" w:cs="Calibri Light"/>
          <w:kern w:val="0"/>
          <w:sz w:val="24"/>
          <w:szCs w:val="24"/>
          <w:lang w:eastAsia="en-GB"/>
          <w14:ligatures w14:val="none"/>
        </w:rPr>
        <w:t>or meter number. The supply has been allocated to Water Plus, but without the account number it is not possible to contact them online and the is no contact phone number, so the council is left in limbo.</w:t>
      </w:r>
    </w:p>
    <w:p w14:paraId="05F8134E" w14:textId="1409BD8E" w:rsidR="00091457" w:rsidRPr="009255FE" w:rsidRDefault="00091457" w:rsidP="00933F47">
      <w:pPr>
        <w:numPr>
          <w:ilvl w:val="0"/>
          <w:numId w:val="8"/>
        </w:numPr>
        <w:spacing w:after="0" w:line="240" w:lineRule="auto"/>
        <w:ind w:left="567" w:hanging="501"/>
        <w:textAlignment w:val="baseline"/>
        <w:rPr>
          <w:rFonts w:ascii="Calibri Light" w:eastAsia="Times New Roman" w:hAnsi="Calibri Light" w:cs="Calibri Light"/>
          <w:b/>
          <w:bCs/>
          <w:i/>
          <w:iCs/>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Grass cutting:</w:t>
      </w:r>
      <w:r w:rsidR="00F07CAB">
        <w:rPr>
          <w:rFonts w:ascii="Calibri Light" w:eastAsia="Times New Roman" w:hAnsi="Calibri Light" w:cs="Calibri Light"/>
          <w:i/>
          <w:iCs/>
          <w:kern w:val="0"/>
          <w:sz w:val="24"/>
          <w:szCs w:val="24"/>
          <w:lang w:eastAsia="en-GB"/>
          <w14:ligatures w14:val="none"/>
        </w:rPr>
        <w:t xml:space="preserve"> </w:t>
      </w:r>
      <w:r w:rsidR="00460924">
        <w:rPr>
          <w:rFonts w:ascii="Calibri Light" w:eastAsia="Times New Roman" w:hAnsi="Calibri Light" w:cs="Calibri Light"/>
          <w:i/>
          <w:iCs/>
          <w:kern w:val="0"/>
          <w:sz w:val="24"/>
          <w:szCs w:val="24"/>
          <w:lang w:eastAsia="en-GB"/>
          <w14:ligatures w14:val="none"/>
        </w:rPr>
        <w:t xml:space="preserve"> </w:t>
      </w:r>
      <w:r w:rsidR="00460924">
        <w:rPr>
          <w:rFonts w:ascii="Calibri Light" w:eastAsia="Times New Roman" w:hAnsi="Calibri Light" w:cs="Calibri Light"/>
          <w:kern w:val="0"/>
          <w:sz w:val="24"/>
          <w:szCs w:val="24"/>
          <w:lang w:eastAsia="en-GB"/>
          <w14:ligatures w14:val="none"/>
        </w:rPr>
        <w:t xml:space="preserve">Stan Dawes is retiring at the end of November. IH reported that quotes could be sought for the job as a whole or as two separate jobs: Playing field and other. J. Codd had expressed an interest and IH was to speak to another contact she had been </w:t>
      </w:r>
      <w:r w:rsidR="00460924" w:rsidRPr="000D5ACB">
        <w:rPr>
          <w:rFonts w:ascii="Calibri Light" w:eastAsia="Times New Roman" w:hAnsi="Calibri Light" w:cs="Calibri Light"/>
          <w:kern w:val="0"/>
          <w:sz w:val="24"/>
          <w:szCs w:val="24"/>
          <w:lang w:eastAsia="en-GB"/>
          <w14:ligatures w14:val="none"/>
        </w:rPr>
        <w:t>given</w:t>
      </w:r>
      <w:r w:rsidR="00D06CBA" w:rsidRPr="000D5ACB">
        <w:rPr>
          <w:rFonts w:ascii="Calibri Light" w:eastAsia="Times New Roman" w:hAnsi="Calibri Light" w:cs="Calibri Light"/>
          <w:kern w:val="0"/>
          <w:sz w:val="24"/>
          <w:szCs w:val="24"/>
          <w:lang w:eastAsia="en-GB"/>
          <w14:ligatures w14:val="none"/>
        </w:rPr>
        <w:t xml:space="preserve"> (Clive Stockton</w:t>
      </w:r>
      <w:r w:rsidR="00D06CBA">
        <w:rPr>
          <w:rFonts w:ascii="Calibri Light" w:eastAsia="Times New Roman" w:hAnsi="Calibri Light" w:cs="Calibri Light"/>
          <w:kern w:val="0"/>
          <w:sz w:val="24"/>
          <w:szCs w:val="24"/>
          <w:lang w:eastAsia="en-GB"/>
          <w14:ligatures w14:val="none"/>
        </w:rPr>
        <w:t>)</w:t>
      </w:r>
      <w:r w:rsidR="00460924">
        <w:rPr>
          <w:rFonts w:ascii="Calibri Light" w:eastAsia="Times New Roman" w:hAnsi="Calibri Light" w:cs="Calibri Light"/>
          <w:kern w:val="0"/>
          <w:sz w:val="24"/>
          <w:szCs w:val="24"/>
          <w:lang w:eastAsia="en-GB"/>
          <w14:ligatures w14:val="none"/>
        </w:rPr>
        <w:t>. The clerk agreed to approach Lawns2Mow for a quote.</w:t>
      </w:r>
    </w:p>
    <w:p w14:paraId="1B548454" w14:textId="45A4640B" w:rsidR="009255FE" w:rsidRPr="009255FE" w:rsidRDefault="009255FE" w:rsidP="00933F47">
      <w:pPr>
        <w:numPr>
          <w:ilvl w:val="0"/>
          <w:numId w:val="8"/>
        </w:numPr>
        <w:spacing w:after="0" w:line="240" w:lineRule="auto"/>
        <w:ind w:left="567" w:hanging="501"/>
        <w:textAlignment w:val="baseline"/>
        <w:rPr>
          <w:rFonts w:ascii="Calibri Light" w:eastAsia="Times New Roman" w:hAnsi="Calibri Light" w:cs="Calibri Light"/>
          <w:b/>
          <w:bCs/>
          <w:i/>
          <w:iCs/>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Hoppers lane:</w:t>
      </w:r>
      <w:r w:rsidR="00460924">
        <w:rPr>
          <w:rFonts w:ascii="Calibri Light" w:eastAsia="Times New Roman" w:hAnsi="Calibri Light" w:cs="Calibri Light"/>
          <w:i/>
          <w:iCs/>
          <w:kern w:val="0"/>
          <w:sz w:val="24"/>
          <w:szCs w:val="24"/>
          <w:lang w:eastAsia="en-GB"/>
          <w14:ligatures w14:val="none"/>
        </w:rPr>
        <w:t xml:space="preserve"> </w:t>
      </w:r>
      <w:r w:rsidR="00460924">
        <w:rPr>
          <w:rFonts w:ascii="Calibri Light" w:eastAsia="Times New Roman" w:hAnsi="Calibri Light" w:cs="Calibri Light"/>
          <w:kern w:val="0"/>
          <w:sz w:val="24"/>
          <w:szCs w:val="24"/>
          <w:lang w:eastAsia="en-GB"/>
          <w14:ligatures w14:val="none"/>
        </w:rPr>
        <w:t>The problem with this being to wet to allow access to the rear of properties on Belcony has still not been resolved. IH sent photos to Michael Rodgers 6 weeks ago, but has had no response. The issue arises because the pond was filled in some years ago following issues with lorries following satnavs ending up in the pond.</w:t>
      </w:r>
    </w:p>
    <w:p w14:paraId="57C42F7A" w14:textId="430DE657" w:rsidR="009255FE" w:rsidRPr="009255FE" w:rsidRDefault="009255FE" w:rsidP="00933F47">
      <w:pPr>
        <w:numPr>
          <w:ilvl w:val="0"/>
          <w:numId w:val="8"/>
        </w:numPr>
        <w:spacing w:after="0" w:line="240" w:lineRule="auto"/>
        <w:ind w:left="567" w:hanging="501"/>
        <w:textAlignment w:val="baseline"/>
        <w:rPr>
          <w:rFonts w:ascii="Calibri Light" w:eastAsia="Times New Roman" w:hAnsi="Calibri Light" w:cs="Calibri Light"/>
          <w:b/>
          <w:bCs/>
          <w:i/>
          <w:iCs/>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Footbridge at play area:</w:t>
      </w:r>
      <w:r w:rsidR="00460924">
        <w:rPr>
          <w:rFonts w:ascii="Calibri Light" w:eastAsia="Times New Roman" w:hAnsi="Calibri Light" w:cs="Calibri Light"/>
          <w:i/>
          <w:iCs/>
          <w:kern w:val="0"/>
          <w:sz w:val="24"/>
          <w:szCs w:val="24"/>
          <w:lang w:eastAsia="en-GB"/>
          <w14:ligatures w14:val="none"/>
        </w:rPr>
        <w:t xml:space="preserve"> </w:t>
      </w:r>
      <w:r w:rsidR="00460924">
        <w:rPr>
          <w:rFonts w:ascii="Calibri Light" w:eastAsia="Times New Roman" w:hAnsi="Calibri Light" w:cs="Calibri Light"/>
          <w:kern w:val="0"/>
          <w:sz w:val="24"/>
          <w:szCs w:val="24"/>
          <w:lang w:eastAsia="en-GB"/>
          <w14:ligatures w14:val="none"/>
        </w:rPr>
        <w:t>Richard Barnard (WCC footpaths</w:t>
      </w:r>
      <w:r w:rsidR="00D91722">
        <w:rPr>
          <w:rFonts w:ascii="Calibri Light" w:eastAsia="Times New Roman" w:hAnsi="Calibri Light" w:cs="Calibri Light"/>
          <w:kern w:val="0"/>
          <w:sz w:val="24"/>
          <w:szCs w:val="24"/>
          <w:lang w:eastAsia="en-GB"/>
          <w14:ligatures w14:val="none"/>
        </w:rPr>
        <w:t>, RB)</w:t>
      </w:r>
      <w:r w:rsidR="00460924">
        <w:rPr>
          <w:rFonts w:ascii="Calibri Light" w:eastAsia="Times New Roman" w:hAnsi="Calibri Light" w:cs="Calibri Light"/>
          <w:kern w:val="0"/>
          <w:sz w:val="24"/>
          <w:szCs w:val="24"/>
          <w:lang w:eastAsia="en-GB"/>
          <w14:ligatures w14:val="none"/>
        </w:rPr>
        <w:t xml:space="preserve"> has been contacted on this matter but </w:t>
      </w:r>
      <w:r w:rsidR="00D91722">
        <w:rPr>
          <w:rFonts w:ascii="Calibri Light" w:eastAsia="Times New Roman" w:hAnsi="Calibri Light" w:cs="Calibri Light"/>
          <w:kern w:val="0"/>
          <w:sz w:val="24"/>
          <w:szCs w:val="24"/>
          <w:lang w:eastAsia="en-GB"/>
          <w14:ligatures w14:val="none"/>
        </w:rPr>
        <w:t xml:space="preserve">will not </w:t>
      </w:r>
      <w:r w:rsidR="00D91722" w:rsidRPr="000D5ACB">
        <w:rPr>
          <w:rFonts w:ascii="Calibri Light" w:eastAsia="Times New Roman" w:hAnsi="Calibri Light" w:cs="Calibri Light"/>
          <w:kern w:val="0"/>
          <w:sz w:val="24"/>
          <w:szCs w:val="24"/>
          <w:lang w:eastAsia="en-GB"/>
          <w14:ligatures w14:val="none"/>
        </w:rPr>
        <w:t>fun</w:t>
      </w:r>
      <w:r w:rsidR="00D06CBA" w:rsidRPr="000D5ACB">
        <w:rPr>
          <w:rFonts w:ascii="Calibri Light" w:eastAsia="Times New Roman" w:hAnsi="Calibri Light" w:cs="Calibri Light"/>
          <w:kern w:val="0"/>
          <w:sz w:val="24"/>
          <w:szCs w:val="24"/>
          <w:lang w:eastAsia="en-GB"/>
          <w14:ligatures w14:val="none"/>
        </w:rPr>
        <w:t>d</w:t>
      </w:r>
      <w:r w:rsidR="00D91722">
        <w:rPr>
          <w:rFonts w:ascii="Calibri Light" w:eastAsia="Times New Roman" w:hAnsi="Calibri Light" w:cs="Calibri Light"/>
          <w:kern w:val="0"/>
          <w:sz w:val="24"/>
          <w:szCs w:val="24"/>
          <w:lang w:eastAsia="en-GB"/>
          <w14:ligatures w14:val="none"/>
        </w:rPr>
        <w:t xml:space="preserve"> a new gate. He suggested adding blocks to aid climbing over the bars. IH contacted David Sipthorp (DS) offering to share costs of a new gate, but DS does not see an issue there. He suggested if anyone has a problem they are welcome to use one of the other access gates to the field to rejoin the footpath. RB suggested enforcement action, but the </w:t>
      </w:r>
      <w:r w:rsidR="00D06CBA" w:rsidRPr="000D5ACB">
        <w:rPr>
          <w:rFonts w:ascii="Calibri Light" w:eastAsia="Times New Roman" w:hAnsi="Calibri Light" w:cs="Calibri Light"/>
          <w:kern w:val="0"/>
          <w:sz w:val="24"/>
          <w:szCs w:val="24"/>
          <w:lang w:eastAsia="en-GB"/>
          <w14:ligatures w14:val="none"/>
        </w:rPr>
        <w:t>WCC</w:t>
      </w:r>
      <w:r w:rsidR="00D91722" w:rsidRPr="000D5ACB">
        <w:rPr>
          <w:rFonts w:ascii="Calibri Light" w:eastAsia="Times New Roman" w:hAnsi="Calibri Light" w:cs="Calibri Light"/>
          <w:kern w:val="0"/>
          <w:sz w:val="24"/>
          <w:szCs w:val="24"/>
          <w:lang w:eastAsia="en-GB"/>
          <w14:ligatures w14:val="none"/>
        </w:rPr>
        <w:t xml:space="preserve"> do not want to go down this route. RW said that Cotswold wardens would be willing to </w:t>
      </w:r>
      <w:r w:rsidR="00D06CBA" w:rsidRPr="000D5ACB">
        <w:rPr>
          <w:rFonts w:ascii="Calibri Light" w:eastAsia="Times New Roman" w:hAnsi="Calibri Light" w:cs="Calibri Light"/>
          <w:kern w:val="0"/>
          <w:sz w:val="24"/>
          <w:szCs w:val="24"/>
          <w:lang w:eastAsia="en-GB"/>
          <w14:ligatures w14:val="none"/>
        </w:rPr>
        <w:t>install a gate if we supplied it</w:t>
      </w:r>
      <w:r w:rsidR="00D06CBA">
        <w:rPr>
          <w:rFonts w:ascii="Calibri Light" w:eastAsia="Times New Roman" w:hAnsi="Calibri Light" w:cs="Calibri Light"/>
          <w:kern w:val="0"/>
          <w:sz w:val="24"/>
          <w:szCs w:val="24"/>
          <w:lang w:eastAsia="en-GB"/>
          <w14:ligatures w14:val="none"/>
        </w:rPr>
        <w:t>.</w:t>
      </w:r>
      <w:r w:rsidR="00D91722">
        <w:rPr>
          <w:rFonts w:ascii="Calibri Light" w:eastAsia="Times New Roman" w:hAnsi="Calibri Light" w:cs="Calibri Light"/>
          <w:kern w:val="0"/>
          <w:sz w:val="24"/>
          <w:szCs w:val="24"/>
          <w:lang w:eastAsia="en-GB"/>
          <w14:ligatures w14:val="none"/>
        </w:rPr>
        <w:t xml:space="preserve"> IH asked if the council would be willing to make a donation towards this and asked RW to obtain a full quote for the work. CL suggested using some of the apple juice money, subject to approval, by the other members of the group. IH proposed the PC donate a </w:t>
      </w:r>
      <w:r w:rsidR="00D06CBA" w:rsidRPr="000D5ACB">
        <w:rPr>
          <w:rFonts w:ascii="Calibri Light" w:eastAsia="Times New Roman" w:hAnsi="Calibri Light" w:cs="Calibri Light"/>
          <w:kern w:val="0"/>
          <w:sz w:val="24"/>
          <w:szCs w:val="24"/>
          <w:lang w:eastAsia="en-GB"/>
          <w14:ligatures w14:val="none"/>
        </w:rPr>
        <w:t>half</w:t>
      </w:r>
      <w:r w:rsidR="00D91722">
        <w:rPr>
          <w:rFonts w:ascii="Calibri Light" w:eastAsia="Times New Roman" w:hAnsi="Calibri Light" w:cs="Calibri Light"/>
          <w:kern w:val="0"/>
          <w:sz w:val="24"/>
          <w:szCs w:val="24"/>
          <w:lang w:eastAsia="en-GB"/>
          <w14:ligatures w14:val="none"/>
        </w:rPr>
        <w:t xml:space="preserve"> towards it. [Approved]</w:t>
      </w:r>
    </w:p>
    <w:p w14:paraId="64FE3E06" w14:textId="5E494220" w:rsidR="009255FE" w:rsidRPr="00D91722" w:rsidRDefault="009255FE" w:rsidP="00933F47">
      <w:pPr>
        <w:numPr>
          <w:ilvl w:val="0"/>
          <w:numId w:val="8"/>
        </w:numPr>
        <w:spacing w:after="0" w:line="240" w:lineRule="auto"/>
        <w:ind w:left="567" w:hanging="501"/>
        <w:textAlignment w:val="baseline"/>
        <w:rPr>
          <w:rFonts w:ascii="Calibri Light" w:eastAsia="Times New Roman" w:hAnsi="Calibri Light" w:cs="Calibri Light"/>
          <w:i/>
          <w:iCs/>
          <w:kern w:val="0"/>
          <w:sz w:val="24"/>
          <w:szCs w:val="24"/>
          <w:lang w:eastAsia="en-GB"/>
          <w14:ligatures w14:val="none"/>
        </w:rPr>
      </w:pPr>
      <w:r w:rsidRPr="009255FE">
        <w:rPr>
          <w:rFonts w:ascii="Calibri Light" w:eastAsia="Times New Roman" w:hAnsi="Calibri Light" w:cs="Calibri Light"/>
          <w:i/>
          <w:iCs/>
          <w:kern w:val="0"/>
          <w:sz w:val="24"/>
          <w:szCs w:val="24"/>
          <w:lang w:eastAsia="en-GB"/>
          <w14:ligatures w14:val="none"/>
        </w:rPr>
        <w:t>Allen Scythe and Chipper: service and training:</w:t>
      </w:r>
      <w:r w:rsidR="00D91722">
        <w:rPr>
          <w:rFonts w:ascii="Calibri Light" w:eastAsia="Times New Roman" w:hAnsi="Calibri Light" w:cs="Calibri Light"/>
          <w:i/>
          <w:iCs/>
          <w:kern w:val="0"/>
          <w:sz w:val="24"/>
          <w:szCs w:val="24"/>
          <w:lang w:eastAsia="en-GB"/>
          <w14:ligatures w14:val="none"/>
        </w:rPr>
        <w:t xml:space="preserve"> </w:t>
      </w:r>
      <w:r w:rsidR="00D91722">
        <w:rPr>
          <w:rFonts w:ascii="Calibri Light" w:eastAsia="Times New Roman" w:hAnsi="Calibri Light" w:cs="Calibri Light"/>
          <w:kern w:val="0"/>
          <w:sz w:val="24"/>
          <w:szCs w:val="24"/>
          <w:lang w:eastAsia="en-GB"/>
          <w14:ligatures w14:val="none"/>
        </w:rPr>
        <w:t>IH, in discussion with CL came up with the following suggestions:</w:t>
      </w:r>
    </w:p>
    <w:p w14:paraId="6CA5CE7C" w14:textId="79686AE4" w:rsidR="00D91722" w:rsidRPr="00A5485A" w:rsidRDefault="00D91722" w:rsidP="00A5485A">
      <w:pPr>
        <w:pStyle w:val="ListParagraph"/>
        <w:numPr>
          <w:ilvl w:val="0"/>
          <w:numId w:val="13"/>
        </w:numPr>
        <w:spacing w:after="0" w:line="240" w:lineRule="auto"/>
        <w:ind w:left="1134"/>
        <w:textAlignment w:val="baseline"/>
        <w:rPr>
          <w:rFonts w:ascii="Calibri Light" w:eastAsia="Times New Roman" w:hAnsi="Calibri Light" w:cs="Calibri Light"/>
          <w:kern w:val="0"/>
          <w:sz w:val="24"/>
          <w:szCs w:val="24"/>
          <w:lang w:eastAsia="en-GB"/>
          <w14:ligatures w14:val="none"/>
        </w:rPr>
      </w:pPr>
      <w:r w:rsidRPr="00A5485A">
        <w:rPr>
          <w:rFonts w:ascii="Calibri Light" w:eastAsia="Times New Roman" w:hAnsi="Calibri Light" w:cs="Calibri Light"/>
          <w:kern w:val="0"/>
          <w:sz w:val="24"/>
          <w:szCs w:val="24"/>
          <w:lang w:eastAsia="en-GB"/>
          <w14:ligatures w14:val="none"/>
        </w:rPr>
        <w:t>Whoever is approved to borrow it be asked to sign a disclaimer and be given instructions by Rod or Bob. TH doubted whether the disclaime</w:t>
      </w:r>
      <w:r w:rsidR="00A5485A" w:rsidRPr="00A5485A">
        <w:rPr>
          <w:rFonts w:ascii="Calibri Light" w:eastAsia="Times New Roman" w:hAnsi="Calibri Light" w:cs="Calibri Light"/>
          <w:kern w:val="0"/>
          <w:sz w:val="24"/>
          <w:szCs w:val="24"/>
          <w:lang w:eastAsia="en-GB"/>
          <w14:ligatures w14:val="none"/>
        </w:rPr>
        <w:t>r would be regarded as legally binding.</w:t>
      </w:r>
      <w:r w:rsidRPr="00A5485A">
        <w:rPr>
          <w:rFonts w:ascii="Calibri Light" w:eastAsia="Times New Roman" w:hAnsi="Calibri Light" w:cs="Calibri Light"/>
          <w:kern w:val="0"/>
          <w:sz w:val="24"/>
          <w:szCs w:val="24"/>
          <w:lang w:eastAsia="en-GB"/>
          <w14:ligatures w14:val="none"/>
        </w:rPr>
        <w:t xml:space="preserve"> </w:t>
      </w:r>
    </w:p>
    <w:p w14:paraId="3EF78AED" w14:textId="5EE12BF1" w:rsidR="00D91722" w:rsidRPr="00A5485A" w:rsidRDefault="00D91722" w:rsidP="00A5485A">
      <w:pPr>
        <w:pStyle w:val="ListParagraph"/>
        <w:numPr>
          <w:ilvl w:val="0"/>
          <w:numId w:val="13"/>
        </w:numPr>
        <w:spacing w:after="0" w:line="240" w:lineRule="auto"/>
        <w:ind w:left="1134"/>
        <w:textAlignment w:val="baseline"/>
        <w:rPr>
          <w:rFonts w:ascii="Calibri Light" w:eastAsia="Times New Roman" w:hAnsi="Calibri Light" w:cs="Calibri Light"/>
          <w:kern w:val="0"/>
          <w:sz w:val="24"/>
          <w:szCs w:val="24"/>
          <w:lang w:eastAsia="en-GB"/>
          <w14:ligatures w14:val="none"/>
        </w:rPr>
      </w:pPr>
      <w:r w:rsidRPr="00A5485A">
        <w:rPr>
          <w:rFonts w:ascii="Calibri Light" w:eastAsia="Times New Roman" w:hAnsi="Calibri Light" w:cs="Calibri Light"/>
          <w:kern w:val="0"/>
          <w:sz w:val="24"/>
          <w:szCs w:val="24"/>
          <w:lang w:eastAsia="en-GB"/>
          <w14:ligatures w14:val="none"/>
        </w:rPr>
        <w:t>The chipper is owned</w:t>
      </w:r>
      <w:r w:rsidR="00A5485A" w:rsidRPr="00A5485A">
        <w:rPr>
          <w:rFonts w:ascii="Calibri Light" w:eastAsia="Times New Roman" w:hAnsi="Calibri Light" w:cs="Calibri Light"/>
          <w:kern w:val="0"/>
          <w:sz w:val="24"/>
          <w:szCs w:val="24"/>
          <w:lang w:eastAsia="en-GB"/>
          <w14:ligatures w14:val="none"/>
        </w:rPr>
        <w:t xml:space="preserve"> by the PC village hall, Apple juice group and the gardening club. A buy-out by one person is suggested, then treat it as an item for Stretton Share.</w:t>
      </w:r>
    </w:p>
    <w:p w14:paraId="15241D72" w14:textId="7D62CF3A" w:rsidR="00A5485A" w:rsidRPr="00A5485A" w:rsidRDefault="00A5485A" w:rsidP="00A5485A">
      <w:pPr>
        <w:pStyle w:val="ListParagraph"/>
        <w:numPr>
          <w:ilvl w:val="0"/>
          <w:numId w:val="13"/>
        </w:numPr>
        <w:spacing w:after="0" w:line="240" w:lineRule="auto"/>
        <w:ind w:left="1134"/>
        <w:textAlignment w:val="baseline"/>
        <w:rPr>
          <w:rFonts w:ascii="Calibri Light" w:eastAsia="Times New Roman" w:hAnsi="Calibri Light" w:cs="Calibri Light"/>
          <w:kern w:val="0"/>
          <w:sz w:val="24"/>
          <w:szCs w:val="24"/>
          <w:lang w:eastAsia="en-GB"/>
          <w14:ligatures w14:val="none"/>
        </w:rPr>
      </w:pPr>
      <w:r w:rsidRPr="00A5485A">
        <w:rPr>
          <w:rFonts w:ascii="Calibri Light" w:eastAsia="Times New Roman" w:hAnsi="Calibri Light" w:cs="Calibri Light"/>
          <w:kern w:val="0"/>
          <w:sz w:val="24"/>
          <w:szCs w:val="24"/>
          <w:lang w:eastAsia="en-GB"/>
          <w14:ligatures w14:val="none"/>
        </w:rPr>
        <w:t>Sell the chipper, then hire one when needed and let the village know it is available for them to bring their wood to.</w:t>
      </w:r>
    </w:p>
    <w:p w14:paraId="7FDA0C48" w14:textId="05D2AA6C" w:rsidR="00A5485A" w:rsidRPr="00A5485A" w:rsidRDefault="00A5485A" w:rsidP="00A5485A">
      <w:pPr>
        <w:spacing w:after="0" w:line="240" w:lineRule="auto"/>
        <w:ind w:left="709"/>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CL liked option (i). PW felt the legal position should be checked. RE agreed to ask a solicitor he know, as did IH.</w:t>
      </w:r>
    </w:p>
    <w:p w14:paraId="2AC1FF0E" w14:textId="63E6D01E" w:rsidR="00933F47" w:rsidRPr="009B26E1" w:rsidRDefault="00933F47" w:rsidP="009B26E1">
      <w:pPr>
        <w:spacing w:after="0" w:line="240" w:lineRule="auto"/>
        <w:textAlignment w:val="baseline"/>
        <w:rPr>
          <w:rFonts w:ascii="Calibri Light" w:eastAsia="Times New Roman" w:hAnsi="Calibri Light" w:cs="Calibri Light"/>
          <w:b/>
          <w:bCs/>
          <w:i/>
          <w:iCs/>
          <w:kern w:val="0"/>
          <w:sz w:val="24"/>
          <w:szCs w:val="24"/>
          <w:lang w:eastAsia="en-GB"/>
          <w14:ligatures w14:val="none"/>
        </w:rPr>
      </w:pPr>
      <w:r w:rsidRPr="009B26E1">
        <w:rPr>
          <w:rFonts w:ascii="Calibri Light" w:eastAsia="Times New Roman" w:hAnsi="Calibri Light" w:cs="Calibri Light"/>
          <w:b/>
          <w:bCs/>
          <w:i/>
          <w:iCs/>
          <w:kern w:val="0"/>
          <w:sz w:val="24"/>
          <w:szCs w:val="24"/>
          <w:lang w:eastAsia="en-GB"/>
          <w14:ligatures w14:val="none"/>
        </w:rPr>
        <w:t>M23.</w:t>
      </w:r>
      <w:r w:rsidR="009255FE">
        <w:rPr>
          <w:rFonts w:ascii="Calibri Light" w:eastAsia="Times New Roman" w:hAnsi="Calibri Light" w:cs="Calibri Light"/>
          <w:b/>
          <w:bCs/>
          <w:i/>
          <w:iCs/>
          <w:kern w:val="0"/>
          <w:sz w:val="24"/>
          <w:szCs w:val="24"/>
          <w:lang w:eastAsia="en-GB"/>
          <w14:ligatures w14:val="none"/>
        </w:rPr>
        <w:t>24</w:t>
      </w:r>
      <w:r w:rsidRPr="009B26E1">
        <w:rPr>
          <w:rFonts w:ascii="Calibri Light" w:eastAsia="Times New Roman" w:hAnsi="Calibri Light" w:cs="Calibri Light"/>
          <w:b/>
          <w:bCs/>
          <w:i/>
          <w:iCs/>
          <w:kern w:val="0"/>
          <w:sz w:val="24"/>
          <w:szCs w:val="24"/>
          <w:lang w:eastAsia="en-GB"/>
          <w14:ligatures w14:val="none"/>
        </w:rPr>
        <w:t>. Planning applications </w:t>
      </w:r>
      <w:r w:rsidRPr="009B26E1">
        <w:rPr>
          <w:rFonts w:ascii="Calibri Light" w:eastAsia="Times New Roman" w:hAnsi="Calibri Light" w:cs="Calibri Light"/>
          <w:kern w:val="0"/>
          <w:sz w:val="24"/>
          <w:szCs w:val="24"/>
          <w:lang w:eastAsia="en-GB"/>
          <w14:ligatures w14:val="none"/>
        </w:rPr>
        <w:t> </w:t>
      </w:r>
    </w:p>
    <w:p w14:paraId="6F628537" w14:textId="77777777"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i/>
          <w:iCs/>
          <w:kern w:val="0"/>
          <w:sz w:val="24"/>
          <w:szCs w:val="24"/>
          <w:u w:val="single"/>
          <w:lang w:eastAsia="en-GB"/>
          <w14:ligatures w14:val="none"/>
        </w:rPr>
        <w:t>New</w:t>
      </w:r>
      <w:r w:rsidRPr="00933F47">
        <w:rPr>
          <w:rFonts w:ascii="Calibri Light" w:eastAsia="Times New Roman" w:hAnsi="Calibri Light" w:cs="Calibri Light"/>
          <w:kern w:val="0"/>
          <w:sz w:val="24"/>
          <w:szCs w:val="24"/>
          <w:lang w:eastAsia="en-GB"/>
          <w14:ligatures w14:val="none"/>
        </w:rPr>
        <w:t> </w:t>
      </w:r>
    </w:p>
    <w:p w14:paraId="14CEBE7F" w14:textId="0D21AF94" w:rsidR="009B26E1" w:rsidRDefault="009B26E1" w:rsidP="00933F47">
      <w:pPr>
        <w:spacing w:after="0" w:line="240" w:lineRule="auto"/>
        <w:ind w:left="555" w:hanging="555"/>
        <w:textAlignment w:val="baseline"/>
        <w:rPr>
          <w:rFonts w:ascii="Calibri Light" w:eastAsia="Times New Roman" w:hAnsi="Calibri Light" w:cs="Calibri Light"/>
          <w:kern w:val="0"/>
          <w:sz w:val="24"/>
          <w:szCs w:val="24"/>
          <w:lang w:eastAsia="en-GB"/>
          <w14:ligatures w14:val="none"/>
        </w:rPr>
      </w:pPr>
      <w:r w:rsidRPr="009B26E1">
        <w:rPr>
          <w:rFonts w:ascii="Calibri Light" w:eastAsia="Times New Roman" w:hAnsi="Calibri Light" w:cs="Calibri Light"/>
          <w:kern w:val="0"/>
          <w:sz w:val="24"/>
          <w:szCs w:val="24"/>
          <w:lang w:eastAsia="en-GB"/>
          <w14:ligatures w14:val="none"/>
        </w:rPr>
        <w:lastRenderedPageBreak/>
        <w:t>23/02179/FUL</w:t>
      </w:r>
      <w:r>
        <w:rPr>
          <w:rFonts w:ascii="Calibri Light" w:eastAsia="Times New Roman" w:hAnsi="Calibri Light" w:cs="Calibri Light"/>
          <w:kern w:val="0"/>
          <w:sz w:val="24"/>
          <w:szCs w:val="24"/>
          <w:lang w:eastAsia="en-GB"/>
          <w14:ligatures w14:val="none"/>
        </w:rPr>
        <w:t xml:space="preserve">, for H. Elson, 1 Belcony. </w:t>
      </w:r>
      <w:r w:rsidRPr="009B26E1">
        <w:rPr>
          <w:rFonts w:ascii="Calibri Light" w:eastAsia="Times New Roman" w:hAnsi="Calibri Light" w:cs="Calibri Light"/>
          <w:kern w:val="0"/>
          <w:sz w:val="24"/>
          <w:szCs w:val="24"/>
          <w:lang w:eastAsia="en-GB"/>
          <w14:ligatures w14:val="none"/>
        </w:rPr>
        <w:t>Reinstatement of canopy over front door, erection of picket fence, refurbishment of existing windows, conversion of ground floor to habitable rooms including alterations to rear window &amp; door, construction of single storey garden room with glazed link and construction of detached home office in garden.</w:t>
      </w:r>
      <w:r w:rsidR="00966968">
        <w:rPr>
          <w:rFonts w:ascii="Calibri Light" w:eastAsia="Times New Roman" w:hAnsi="Calibri Light" w:cs="Calibri Light"/>
          <w:kern w:val="0"/>
          <w:sz w:val="24"/>
          <w:szCs w:val="24"/>
          <w:lang w:eastAsia="en-GB"/>
          <w14:ligatures w14:val="none"/>
        </w:rPr>
        <w:t xml:space="preserve"> </w:t>
      </w:r>
    </w:p>
    <w:p w14:paraId="571B53E2" w14:textId="77777777"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i/>
          <w:iCs/>
          <w:kern w:val="0"/>
          <w:sz w:val="24"/>
          <w:szCs w:val="24"/>
          <w:u w:val="single"/>
          <w:lang w:eastAsia="en-GB"/>
          <w14:ligatures w14:val="none"/>
        </w:rPr>
        <w:t>On-going</w:t>
      </w:r>
      <w:r w:rsidRPr="00933F47">
        <w:rPr>
          <w:rFonts w:ascii="Calibri Light" w:eastAsia="Times New Roman" w:hAnsi="Calibri Light" w:cs="Calibri Light"/>
          <w:kern w:val="0"/>
          <w:sz w:val="24"/>
          <w:szCs w:val="24"/>
          <w:lang w:eastAsia="en-GB"/>
          <w14:ligatures w14:val="none"/>
        </w:rPr>
        <w:t> </w:t>
      </w:r>
    </w:p>
    <w:p w14:paraId="4E6DDECB" w14:textId="2A8ACC23"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i/>
          <w:iCs/>
          <w:kern w:val="0"/>
          <w:sz w:val="24"/>
          <w:szCs w:val="24"/>
          <w:lang w:eastAsia="en-GB"/>
          <w14:ligatures w14:val="none"/>
        </w:rPr>
        <w:t>Pitstop</w:t>
      </w:r>
      <w:r w:rsidRPr="00933F47">
        <w:rPr>
          <w:rFonts w:ascii="Calibri Light" w:eastAsia="Times New Roman" w:hAnsi="Calibri Light" w:cs="Calibri Light"/>
          <w:kern w:val="0"/>
          <w:sz w:val="24"/>
          <w:szCs w:val="24"/>
          <w:lang w:eastAsia="en-GB"/>
          <w14:ligatures w14:val="none"/>
        </w:rPr>
        <w:t>: The owner is still Mr Guest. He put it up for auction on 13 July,</w:t>
      </w:r>
      <w:r w:rsidR="009255FE">
        <w:rPr>
          <w:rFonts w:ascii="Calibri Light" w:eastAsia="Times New Roman" w:hAnsi="Calibri Light" w:cs="Calibri Light"/>
          <w:kern w:val="0"/>
          <w:sz w:val="24"/>
          <w:szCs w:val="24"/>
          <w:lang w:eastAsia="en-GB"/>
          <w14:ligatures w14:val="none"/>
        </w:rPr>
        <w:t xml:space="preserve"> and </w:t>
      </w:r>
      <w:r w:rsidR="00940593">
        <w:rPr>
          <w:rFonts w:ascii="Calibri Light" w:eastAsia="Times New Roman" w:hAnsi="Calibri Light" w:cs="Calibri Light"/>
          <w:kern w:val="0"/>
          <w:sz w:val="24"/>
          <w:szCs w:val="24"/>
          <w:lang w:eastAsia="en-GB"/>
          <w14:ligatures w14:val="none"/>
        </w:rPr>
        <w:t>again</w:t>
      </w:r>
      <w:r w:rsidR="009255FE">
        <w:rPr>
          <w:rFonts w:ascii="Calibri Light" w:eastAsia="Times New Roman" w:hAnsi="Calibri Light" w:cs="Calibri Light"/>
          <w:kern w:val="0"/>
          <w:sz w:val="24"/>
          <w:szCs w:val="24"/>
          <w:lang w:eastAsia="en-GB"/>
          <w14:ligatures w14:val="none"/>
        </w:rPr>
        <w:t xml:space="preserve"> </w:t>
      </w:r>
      <w:r w:rsidR="00940593">
        <w:rPr>
          <w:rFonts w:ascii="Calibri Light" w:eastAsia="Times New Roman" w:hAnsi="Calibri Light" w:cs="Calibri Light"/>
          <w:kern w:val="0"/>
          <w:sz w:val="24"/>
          <w:szCs w:val="24"/>
          <w:lang w:eastAsia="en-GB"/>
          <w14:ligatures w14:val="none"/>
        </w:rPr>
        <w:t>on</w:t>
      </w:r>
      <w:r w:rsidR="009255FE">
        <w:rPr>
          <w:rFonts w:ascii="Calibri Light" w:eastAsia="Times New Roman" w:hAnsi="Calibri Light" w:cs="Calibri Light"/>
          <w:kern w:val="0"/>
          <w:sz w:val="24"/>
          <w:szCs w:val="24"/>
          <w:lang w:eastAsia="en-GB"/>
          <w14:ligatures w14:val="none"/>
        </w:rPr>
        <w:t xml:space="preserve"> 17 September, </w:t>
      </w:r>
      <w:r w:rsidRPr="00933F47">
        <w:rPr>
          <w:rFonts w:ascii="Calibri Light" w:eastAsia="Times New Roman" w:hAnsi="Calibri Light" w:cs="Calibri Light"/>
          <w:kern w:val="0"/>
          <w:sz w:val="24"/>
          <w:szCs w:val="24"/>
          <w:lang w:eastAsia="en-GB"/>
          <w14:ligatures w14:val="none"/>
        </w:rPr>
        <w:t xml:space="preserve">but it failed to </w:t>
      </w:r>
      <w:r w:rsidR="009255FE">
        <w:rPr>
          <w:rFonts w:ascii="Calibri Light" w:eastAsia="Times New Roman" w:hAnsi="Calibri Light" w:cs="Calibri Light"/>
          <w:kern w:val="0"/>
          <w:sz w:val="24"/>
          <w:szCs w:val="24"/>
          <w:lang w:eastAsia="en-GB"/>
          <w14:ligatures w14:val="none"/>
        </w:rPr>
        <w:t>reach its reserve</w:t>
      </w:r>
      <w:r w:rsidRPr="00933F47">
        <w:rPr>
          <w:rFonts w:ascii="Calibri Light" w:eastAsia="Times New Roman" w:hAnsi="Calibri Light" w:cs="Calibri Light"/>
          <w:kern w:val="0"/>
          <w:sz w:val="24"/>
          <w:szCs w:val="24"/>
          <w:lang w:eastAsia="en-GB"/>
          <w14:ligatures w14:val="none"/>
        </w:rPr>
        <w:t>. </w:t>
      </w:r>
      <w:r w:rsidR="00E1466C">
        <w:rPr>
          <w:rFonts w:ascii="Calibri Light" w:eastAsia="Times New Roman" w:hAnsi="Calibri Light" w:cs="Calibri Light"/>
          <w:kern w:val="0"/>
          <w:sz w:val="24"/>
          <w:szCs w:val="24"/>
          <w:lang w:eastAsia="en-GB"/>
          <w14:ligatures w14:val="none"/>
        </w:rPr>
        <w:t>IH has heard of interest by a local in the site, but has heard nothing definite.</w:t>
      </w:r>
    </w:p>
    <w:p w14:paraId="6808E3DE" w14:textId="77777777" w:rsidR="00933F47" w:rsidRDefault="00933F47" w:rsidP="00933F47">
      <w:pPr>
        <w:spacing w:after="0" w:line="240" w:lineRule="auto"/>
        <w:textAlignment w:val="baseline"/>
        <w:rPr>
          <w:rFonts w:ascii="Calibri Light" w:eastAsia="Times New Roman" w:hAnsi="Calibri Light" w:cs="Calibri Light"/>
          <w:kern w:val="0"/>
          <w:sz w:val="24"/>
          <w:szCs w:val="24"/>
          <w:lang w:eastAsia="en-GB"/>
          <w14:ligatures w14:val="none"/>
        </w:rPr>
      </w:pPr>
      <w:r w:rsidRPr="00933F47">
        <w:rPr>
          <w:rFonts w:ascii="Calibri Light" w:eastAsia="Times New Roman" w:hAnsi="Calibri Light" w:cs="Calibri Light"/>
          <w:i/>
          <w:iCs/>
          <w:kern w:val="0"/>
          <w:sz w:val="24"/>
          <w:szCs w:val="24"/>
          <w:u w:val="single"/>
          <w:lang w:eastAsia="en-GB"/>
          <w14:ligatures w14:val="none"/>
        </w:rPr>
        <w:t>Approved</w:t>
      </w:r>
      <w:r w:rsidRPr="00933F47">
        <w:rPr>
          <w:rFonts w:ascii="Calibri Light" w:eastAsia="Times New Roman" w:hAnsi="Calibri Light" w:cs="Calibri Light"/>
          <w:kern w:val="0"/>
          <w:sz w:val="24"/>
          <w:szCs w:val="24"/>
          <w:lang w:eastAsia="en-GB"/>
          <w14:ligatures w14:val="none"/>
        </w:rPr>
        <w:t> </w:t>
      </w:r>
    </w:p>
    <w:p w14:paraId="6F58A8E8" w14:textId="589C25AD" w:rsidR="00933F47" w:rsidRPr="00933F47" w:rsidRDefault="00933F47" w:rsidP="00933F47">
      <w:pPr>
        <w:spacing w:after="0" w:line="240" w:lineRule="auto"/>
        <w:ind w:left="555" w:hanging="555"/>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255FE">
        <w:rPr>
          <w:rFonts w:ascii="Calibri Light" w:eastAsia="Times New Roman" w:hAnsi="Calibri Light" w:cs="Calibri Light"/>
          <w:b/>
          <w:bCs/>
          <w:i/>
          <w:iCs/>
          <w:kern w:val="0"/>
          <w:sz w:val="24"/>
          <w:szCs w:val="24"/>
          <w:lang w:eastAsia="en-GB"/>
          <w14:ligatures w14:val="none"/>
        </w:rPr>
        <w:t>25</w:t>
      </w:r>
      <w:r w:rsidRPr="00933F47">
        <w:rPr>
          <w:rFonts w:ascii="Calibri Light" w:eastAsia="Times New Roman" w:hAnsi="Calibri Light" w:cs="Calibri Light"/>
          <w:b/>
          <w:bCs/>
          <w:i/>
          <w:iCs/>
          <w:kern w:val="0"/>
          <w:sz w:val="24"/>
          <w:szCs w:val="24"/>
          <w:lang w:eastAsia="en-GB"/>
          <w14:ligatures w14:val="none"/>
        </w:rPr>
        <w:t>: Finance:</w:t>
      </w:r>
      <w:r w:rsidRPr="00933F47">
        <w:rPr>
          <w:rFonts w:ascii="Calibri Light" w:eastAsia="Times New Roman" w:hAnsi="Calibri Light" w:cs="Calibri Light"/>
          <w:kern w:val="0"/>
          <w:sz w:val="24"/>
          <w:szCs w:val="24"/>
          <w:lang w:eastAsia="en-GB"/>
          <w14:ligatures w14:val="none"/>
        </w:rPr>
        <w:t> </w:t>
      </w:r>
    </w:p>
    <w:p w14:paraId="3754C0A5" w14:textId="4CB6006F" w:rsidR="00933F47" w:rsidRPr="00933F47" w:rsidRDefault="00933F47" w:rsidP="00E1466C">
      <w:pPr>
        <w:spacing w:after="0" w:line="240" w:lineRule="auto"/>
        <w:ind w:left="-4"/>
        <w:jc w:val="both"/>
        <w:textAlignment w:val="baseline"/>
        <w:rPr>
          <w:rFonts w:ascii="Calibri Light" w:eastAsia="Times New Roman" w:hAnsi="Calibri Light" w:cs="Calibri Light"/>
          <w:kern w:val="0"/>
          <w:sz w:val="24"/>
          <w:szCs w:val="24"/>
          <w:lang w:eastAsia="en-GB"/>
          <w14:ligatures w14:val="none"/>
        </w:rPr>
      </w:pPr>
      <w:r w:rsidRPr="00933F47">
        <w:rPr>
          <w:rFonts w:ascii="Calibri Light" w:eastAsia="Times New Roman" w:hAnsi="Calibri Light" w:cs="Calibri Light"/>
          <w:i/>
          <w:iCs/>
          <w:kern w:val="0"/>
          <w:sz w:val="24"/>
          <w:szCs w:val="24"/>
          <w:lang w:eastAsia="en-GB"/>
          <w14:ligatures w14:val="none"/>
        </w:rPr>
        <w:t>Approval of expenses since last meeting: </w:t>
      </w:r>
      <w:r w:rsidRPr="00933F47">
        <w:rPr>
          <w:rFonts w:ascii="Calibri Light" w:eastAsia="Times New Roman" w:hAnsi="Calibri Light" w:cs="Calibri Light"/>
          <w:kern w:val="0"/>
          <w:sz w:val="24"/>
          <w:szCs w:val="24"/>
          <w:lang w:eastAsia="en-GB"/>
          <w14:ligatures w14:val="none"/>
        </w:rPr>
        <w:t> </w:t>
      </w:r>
      <w:r w:rsidR="00E1466C">
        <w:rPr>
          <w:rFonts w:ascii="Calibri Light" w:eastAsia="Times New Roman" w:hAnsi="Calibri Light" w:cs="Calibri Light"/>
          <w:kern w:val="0"/>
          <w:sz w:val="24"/>
          <w:szCs w:val="24"/>
          <w:lang w:eastAsia="en-GB"/>
          <w14:ligatures w14:val="none"/>
        </w:rPr>
        <w:t>Approved.</w:t>
      </w:r>
    </w:p>
    <w:tbl>
      <w:tblPr>
        <w:tblStyle w:val="TableGrid"/>
        <w:tblW w:w="0" w:type="auto"/>
        <w:tblInd w:w="221" w:type="dxa"/>
        <w:tblLook w:val="04A0" w:firstRow="1" w:lastRow="0" w:firstColumn="1" w:lastColumn="0" w:noHBand="0" w:noVBand="1"/>
      </w:tblPr>
      <w:tblGrid>
        <w:gridCol w:w="2012"/>
        <w:gridCol w:w="1789"/>
        <w:gridCol w:w="2604"/>
        <w:gridCol w:w="1005"/>
        <w:gridCol w:w="1432"/>
        <w:gridCol w:w="1131"/>
      </w:tblGrid>
      <w:tr w:rsidR="00A745C0" w:rsidRPr="00A745C0" w14:paraId="2686285E" w14:textId="77777777" w:rsidTr="00BB085B">
        <w:tc>
          <w:tcPr>
            <w:tcW w:w="2012" w:type="dxa"/>
          </w:tcPr>
          <w:p w14:paraId="057DB46C" w14:textId="77777777" w:rsidR="00A745C0" w:rsidRPr="00A745C0" w:rsidRDefault="00A745C0" w:rsidP="00851F57">
            <w:pPr>
              <w:textAlignment w:val="baseline"/>
              <w:rPr>
                <w:rFonts w:ascii="Times New Roman" w:eastAsia="Times New Roman" w:hAnsi="Times New Roman" w:cs="Times New Roman"/>
                <w:kern w:val="0"/>
                <w:sz w:val="24"/>
                <w:szCs w:val="24"/>
                <w:lang w:eastAsia="en-GB"/>
                <w14:ligatures w14:val="none"/>
              </w:rPr>
            </w:pPr>
            <w:r w:rsidRPr="00A745C0">
              <w:rPr>
                <w:rFonts w:ascii="Calibri Light" w:eastAsia="Times New Roman" w:hAnsi="Calibri Light" w:cs="Calibri Light"/>
                <w:b/>
                <w:bCs/>
                <w:kern w:val="0"/>
                <w:sz w:val="24"/>
                <w:szCs w:val="24"/>
                <w:lang w:eastAsia="en-GB"/>
                <w14:ligatures w14:val="none"/>
              </w:rPr>
              <w:t>Date</w:t>
            </w:r>
            <w:r w:rsidRPr="00A745C0">
              <w:rPr>
                <w:rFonts w:ascii="Calibri Light" w:eastAsia="Times New Roman" w:hAnsi="Calibri Light" w:cs="Calibri Light"/>
                <w:kern w:val="0"/>
                <w:sz w:val="24"/>
                <w:szCs w:val="24"/>
                <w:lang w:eastAsia="en-GB"/>
                <w14:ligatures w14:val="none"/>
              </w:rPr>
              <w:t> </w:t>
            </w:r>
          </w:p>
        </w:tc>
        <w:tc>
          <w:tcPr>
            <w:tcW w:w="1789" w:type="dxa"/>
          </w:tcPr>
          <w:p w14:paraId="427F3866" w14:textId="77777777" w:rsidR="00A745C0" w:rsidRPr="00A745C0" w:rsidRDefault="00A745C0" w:rsidP="00851F57">
            <w:pPr>
              <w:textAlignment w:val="baseline"/>
              <w:rPr>
                <w:rFonts w:ascii="Times New Roman" w:eastAsia="Times New Roman" w:hAnsi="Times New Roman" w:cs="Times New Roman"/>
                <w:kern w:val="0"/>
                <w:sz w:val="24"/>
                <w:szCs w:val="24"/>
                <w:lang w:eastAsia="en-GB"/>
                <w14:ligatures w14:val="none"/>
              </w:rPr>
            </w:pPr>
            <w:r w:rsidRPr="00A745C0">
              <w:rPr>
                <w:rFonts w:ascii="Calibri Light" w:eastAsia="Times New Roman" w:hAnsi="Calibri Light" w:cs="Calibri Light"/>
                <w:b/>
                <w:bCs/>
                <w:kern w:val="0"/>
                <w:sz w:val="24"/>
                <w:szCs w:val="24"/>
                <w:lang w:eastAsia="en-GB"/>
                <w14:ligatures w14:val="none"/>
              </w:rPr>
              <w:t>Supplier</w:t>
            </w:r>
            <w:r w:rsidRPr="00A745C0">
              <w:rPr>
                <w:rFonts w:ascii="Calibri Light" w:eastAsia="Times New Roman" w:hAnsi="Calibri Light" w:cs="Calibri Light"/>
                <w:kern w:val="0"/>
                <w:sz w:val="24"/>
                <w:szCs w:val="24"/>
                <w:lang w:eastAsia="en-GB"/>
                <w14:ligatures w14:val="none"/>
              </w:rPr>
              <w:t> </w:t>
            </w:r>
          </w:p>
        </w:tc>
        <w:tc>
          <w:tcPr>
            <w:tcW w:w="2604" w:type="dxa"/>
          </w:tcPr>
          <w:p w14:paraId="25A37E7E" w14:textId="77777777" w:rsidR="00A745C0" w:rsidRPr="00A745C0" w:rsidRDefault="00A745C0" w:rsidP="00851F57">
            <w:pPr>
              <w:textAlignment w:val="baseline"/>
              <w:rPr>
                <w:rFonts w:ascii="Times New Roman" w:eastAsia="Times New Roman" w:hAnsi="Times New Roman" w:cs="Times New Roman"/>
                <w:kern w:val="0"/>
                <w:sz w:val="24"/>
                <w:szCs w:val="24"/>
                <w:lang w:eastAsia="en-GB"/>
                <w14:ligatures w14:val="none"/>
              </w:rPr>
            </w:pPr>
            <w:r w:rsidRPr="00A745C0">
              <w:rPr>
                <w:rFonts w:ascii="Calibri Light" w:eastAsia="Times New Roman" w:hAnsi="Calibri Light" w:cs="Calibri Light"/>
                <w:b/>
                <w:bCs/>
                <w:kern w:val="0"/>
                <w:sz w:val="24"/>
                <w:szCs w:val="24"/>
                <w:lang w:eastAsia="en-GB"/>
                <w14:ligatures w14:val="none"/>
              </w:rPr>
              <w:t>Item</w:t>
            </w:r>
            <w:r w:rsidRPr="00A745C0">
              <w:rPr>
                <w:rFonts w:ascii="Calibri Light" w:eastAsia="Times New Roman" w:hAnsi="Calibri Light" w:cs="Calibri Light"/>
                <w:kern w:val="0"/>
                <w:sz w:val="24"/>
                <w:szCs w:val="24"/>
                <w:lang w:eastAsia="en-GB"/>
                <w14:ligatures w14:val="none"/>
              </w:rPr>
              <w:t> </w:t>
            </w:r>
          </w:p>
        </w:tc>
        <w:tc>
          <w:tcPr>
            <w:tcW w:w="1005" w:type="dxa"/>
          </w:tcPr>
          <w:p w14:paraId="0C386EA9" w14:textId="77777777" w:rsidR="00A745C0" w:rsidRPr="00A745C0" w:rsidRDefault="00A745C0" w:rsidP="00851F57">
            <w:pPr>
              <w:textAlignment w:val="baseline"/>
              <w:rPr>
                <w:rFonts w:ascii="Times New Roman" w:eastAsia="Times New Roman" w:hAnsi="Times New Roman" w:cs="Times New Roman"/>
                <w:kern w:val="0"/>
                <w:sz w:val="24"/>
                <w:szCs w:val="24"/>
                <w:lang w:eastAsia="en-GB"/>
                <w14:ligatures w14:val="none"/>
              </w:rPr>
            </w:pPr>
            <w:r w:rsidRPr="00A745C0">
              <w:rPr>
                <w:rFonts w:ascii="Calibri Light" w:eastAsia="Times New Roman" w:hAnsi="Calibri Light" w:cs="Calibri Light"/>
                <w:b/>
                <w:bCs/>
                <w:kern w:val="0"/>
                <w:sz w:val="24"/>
                <w:szCs w:val="24"/>
                <w:lang w:eastAsia="en-GB"/>
                <w14:ligatures w14:val="none"/>
              </w:rPr>
              <w:t>Income</w:t>
            </w:r>
            <w:r w:rsidRPr="00A745C0">
              <w:rPr>
                <w:rFonts w:ascii="Calibri Light" w:eastAsia="Times New Roman" w:hAnsi="Calibri Light" w:cs="Calibri Light"/>
                <w:kern w:val="0"/>
                <w:sz w:val="24"/>
                <w:szCs w:val="24"/>
                <w:lang w:eastAsia="en-GB"/>
                <w14:ligatures w14:val="none"/>
              </w:rPr>
              <w:t> </w:t>
            </w:r>
          </w:p>
        </w:tc>
        <w:tc>
          <w:tcPr>
            <w:tcW w:w="1432" w:type="dxa"/>
          </w:tcPr>
          <w:p w14:paraId="6BF9F66D" w14:textId="77777777" w:rsidR="00A745C0" w:rsidRPr="00A745C0" w:rsidRDefault="00A745C0" w:rsidP="00851F57">
            <w:pPr>
              <w:textAlignment w:val="baseline"/>
              <w:rPr>
                <w:rFonts w:ascii="Times New Roman" w:eastAsia="Times New Roman" w:hAnsi="Times New Roman" w:cs="Times New Roman"/>
                <w:kern w:val="0"/>
                <w:sz w:val="24"/>
                <w:szCs w:val="24"/>
                <w:lang w:eastAsia="en-GB"/>
                <w14:ligatures w14:val="none"/>
              </w:rPr>
            </w:pPr>
            <w:r w:rsidRPr="00A745C0">
              <w:rPr>
                <w:rFonts w:ascii="Calibri Light" w:eastAsia="Times New Roman" w:hAnsi="Calibri Light" w:cs="Calibri Light"/>
                <w:b/>
                <w:bCs/>
                <w:kern w:val="0"/>
                <w:sz w:val="24"/>
                <w:szCs w:val="24"/>
                <w:lang w:eastAsia="en-GB"/>
                <w14:ligatures w14:val="none"/>
              </w:rPr>
              <w:t>Outgoings</w:t>
            </w:r>
            <w:r w:rsidRPr="00A745C0">
              <w:rPr>
                <w:rFonts w:ascii="Calibri Light" w:eastAsia="Times New Roman" w:hAnsi="Calibri Light" w:cs="Calibri Light"/>
                <w:kern w:val="0"/>
                <w:sz w:val="24"/>
                <w:szCs w:val="24"/>
                <w:lang w:eastAsia="en-GB"/>
                <w14:ligatures w14:val="none"/>
              </w:rPr>
              <w:t> </w:t>
            </w:r>
          </w:p>
        </w:tc>
        <w:tc>
          <w:tcPr>
            <w:tcW w:w="1131" w:type="dxa"/>
          </w:tcPr>
          <w:p w14:paraId="6F6F93CE" w14:textId="77777777" w:rsidR="00A745C0" w:rsidRPr="00A745C0" w:rsidRDefault="00A745C0" w:rsidP="00851F57">
            <w:pPr>
              <w:textAlignment w:val="baseline"/>
              <w:rPr>
                <w:rFonts w:ascii="Times New Roman" w:eastAsia="Times New Roman" w:hAnsi="Times New Roman" w:cs="Times New Roman"/>
                <w:kern w:val="0"/>
                <w:sz w:val="24"/>
                <w:szCs w:val="24"/>
                <w:lang w:eastAsia="en-GB"/>
                <w14:ligatures w14:val="none"/>
              </w:rPr>
            </w:pPr>
            <w:r w:rsidRPr="00A745C0">
              <w:rPr>
                <w:rFonts w:ascii="Calibri Light" w:eastAsia="Times New Roman" w:hAnsi="Calibri Light" w:cs="Calibri Light"/>
                <w:b/>
                <w:bCs/>
                <w:kern w:val="0"/>
                <w:sz w:val="24"/>
                <w:szCs w:val="24"/>
                <w:lang w:eastAsia="en-GB"/>
                <w14:ligatures w14:val="none"/>
              </w:rPr>
              <w:t>Balence</w:t>
            </w:r>
            <w:r w:rsidRPr="00A745C0">
              <w:rPr>
                <w:rFonts w:ascii="Calibri Light" w:eastAsia="Times New Roman" w:hAnsi="Calibri Light" w:cs="Calibri Light"/>
                <w:kern w:val="0"/>
                <w:sz w:val="24"/>
                <w:szCs w:val="24"/>
                <w:lang w:eastAsia="en-GB"/>
                <w14:ligatures w14:val="none"/>
              </w:rPr>
              <w:t> </w:t>
            </w:r>
          </w:p>
        </w:tc>
      </w:tr>
      <w:tr w:rsidR="00A745C0" w:rsidRPr="00A745C0" w14:paraId="706644D4" w14:textId="77777777" w:rsidTr="00BB085B">
        <w:tc>
          <w:tcPr>
            <w:tcW w:w="2012" w:type="dxa"/>
          </w:tcPr>
          <w:p w14:paraId="03C77299"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13/09/2023</w:t>
            </w:r>
          </w:p>
        </w:tc>
        <w:tc>
          <w:tcPr>
            <w:tcW w:w="1789" w:type="dxa"/>
          </w:tcPr>
          <w:p w14:paraId="1583FFE5"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Namesco</w:t>
            </w:r>
          </w:p>
        </w:tc>
        <w:tc>
          <w:tcPr>
            <w:tcW w:w="2604" w:type="dxa"/>
          </w:tcPr>
          <w:p w14:paraId="03FCC365"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Email renewal via IH</w:t>
            </w:r>
          </w:p>
        </w:tc>
        <w:tc>
          <w:tcPr>
            <w:tcW w:w="1005" w:type="dxa"/>
          </w:tcPr>
          <w:p w14:paraId="12E0ACF2"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p>
        </w:tc>
        <w:tc>
          <w:tcPr>
            <w:tcW w:w="1432" w:type="dxa"/>
          </w:tcPr>
          <w:p w14:paraId="50577CAE"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32.38</w:t>
            </w:r>
          </w:p>
        </w:tc>
        <w:tc>
          <w:tcPr>
            <w:tcW w:w="1131" w:type="dxa"/>
          </w:tcPr>
          <w:p w14:paraId="475704F7"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1126.20</w:t>
            </w:r>
          </w:p>
        </w:tc>
      </w:tr>
      <w:tr w:rsidR="00A745C0" w:rsidRPr="00A745C0" w14:paraId="78181787" w14:textId="77777777" w:rsidTr="00BB085B">
        <w:tc>
          <w:tcPr>
            <w:tcW w:w="2012" w:type="dxa"/>
          </w:tcPr>
          <w:p w14:paraId="1E6B75B3"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21/09/2023</w:t>
            </w:r>
          </w:p>
        </w:tc>
        <w:tc>
          <w:tcPr>
            <w:tcW w:w="1789" w:type="dxa"/>
          </w:tcPr>
          <w:p w14:paraId="1B8F1119"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SDC</w:t>
            </w:r>
          </w:p>
        </w:tc>
        <w:tc>
          <w:tcPr>
            <w:tcW w:w="2604" w:type="dxa"/>
          </w:tcPr>
          <w:p w14:paraId="5A8FA0FB"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Precept</w:t>
            </w:r>
          </w:p>
        </w:tc>
        <w:tc>
          <w:tcPr>
            <w:tcW w:w="1005" w:type="dxa"/>
          </w:tcPr>
          <w:p w14:paraId="531FA02A"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3150.00</w:t>
            </w:r>
          </w:p>
        </w:tc>
        <w:tc>
          <w:tcPr>
            <w:tcW w:w="1432" w:type="dxa"/>
          </w:tcPr>
          <w:p w14:paraId="7F504312"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p>
        </w:tc>
        <w:tc>
          <w:tcPr>
            <w:tcW w:w="1131" w:type="dxa"/>
          </w:tcPr>
          <w:p w14:paraId="452A053F"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4276.20</w:t>
            </w:r>
          </w:p>
        </w:tc>
      </w:tr>
      <w:tr w:rsidR="00A745C0" w:rsidRPr="00A745C0" w14:paraId="70D78BC8" w14:textId="77777777" w:rsidTr="00BB085B">
        <w:tc>
          <w:tcPr>
            <w:tcW w:w="2012" w:type="dxa"/>
          </w:tcPr>
          <w:p w14:paraId="4F4B877C"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21/09/2023</w:t>
            </w:r>
          </w:p>
        </w:tc>
        <w:tc>
          <w:tcPr>
            <w:tcW w:w="1789" w:type="dxa"/>
          </w:tcPr>
          <w:p w14:paraId="1F997A30"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Trs BSA</w:t>
            </w:r>
          </w:p>
        </w:tc>
        <w:tc>
          <w:tcPr>
            <w:tcW w:w="2604" w:type="dxa"/>
          </w:tcPr>
          <w:p w14:paraId="5DF14A9E"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Savings acc</w:t>
            </w:r>
          </w:p>
        </w:tc>
        <w:tc>
          <w:tcPr>
            <w:tcW w:w="1005" w:type="dxa"/>
          </w:tcPr>
          <w:p w14:paraId="0CC87EAC"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p>
        </w:tc>
        <w:tc>
          <w:tcPr>
            <w:tcW w:w="1432" w:type="dxa"/>
          </w:tcPr>
          <w:p w14:paraId="02B035D9"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2000.00</w:t>
            </w:r>
          </w:p>
        </w:tc>
        <w:tc>
          <w:tcPr>
            <w:tcW w:w="1131" w:type="dxa"/>
          </w:tcPr>
          <w:p w14:paraId="3D0E8380"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2276.20</w:t>
            </w:r>
          </w:p>
        </w:tc>
      </w:tr>
      <w:tr w:rsidR="00A745C0" w:rsidRPr="00A745C0" w14:paraId="53333B08" w14:textId="77777777" w:rsidTr="00BB085B">
        <w:tc>
          <w:tcPr>
            <w:tcW w:w="2012" w:type="dxa"/>
          </w:tcPr>
          <w:p w14:paraId="181A7709"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25/09/2023</w:t>
            </w:r>
          </w:p>
        </w:tc>
        <w:tc>
          <w:tcPr>
            <w:tcW w:w="1789" w:type="dxa"/>
          </w:tcPr>
          <w:p w14:paraId="4A556604"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HRMC</w:t>
            </w:r>
          </w:p>
        </w:tc>
        <w:tc>
          <w:tcPr>
            <w:tcW w:w="2604" w:type="dxa"/>
          </w:tcPr>
          <w:p w14:paraId="493787D0"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VAT re</w:t>
            </w:r>
            <w:r w:rsidRPr="00A745C0">
              <w:rPr>
                <w:rFonts w:asciiTheme="majorHAnsi" w:eastAsia="Times New Roman" w:hAnsiTheme="majorHAnsi" w:cstheme="majorHAnsi"/>
                <w:kern w:val="0"/>
                <w:sz w:val="24"/>
                <w:szCs w:val="24"/>
                <w:lang w:eastAsia="en-GB"/>
                <w14:ligatures w14:val="none"/>
              </w:rPr>
              <w:t>f</w:t>
            </w:r>
            <w:r w:rsidRPr="001E78F2">
              <w:rPr>
                <w:rFonts w:asciiTheme="majorHAnsi" w:eastAsia="Times New Roman" w:hAnsiTheme="majorHAnsi" w:cstheme="majorHAnsi"/>
                <w:kern w:val="0"/>
                <w:sz w:val="24"/>
                <w:szCs w:val="24"/>
                <w:lang w:eastAsia="en-GB"/>
                <w14:ligatures w14:val="none"/>
              </w:rPr>
              <w:t>und</w:t>
            </w:r>
          </w:p>
        </w:tc>
        <w:tc>
          <w:tcPr>
            <w:tcW w:w="1005" w:type="dxa"/>
          </w:tcPr>
          <w:p w14:paraId="726200AA"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123.62</w:t>
            </w:r>
          </w:p>
        </w:tc>
        <w:tc>
          <w:tcPr>
            <w:tcW w:w="1432" w:type="dxa"/>
          </w:tcPr>
          <w:p w14:paraId="34C06C40"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p>
        </w:tc>
        <w:tc>
          <w:tcPr>
            <w:tcW w:w="1131" w:type="dxa"/>
          </w:tcPr>
          <w:p w14:paraId="55059BB4"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2399.82</w:t>
            </w:r>
          </w:p>
        </w:tc>
      </w:tr>
      <w:tr w:rsidR="00A745C0" w:rsidRPr="00A745C0" w14:paraId="1276C6CC" w14:textId="77777777" w:rsidTr="00BB085B">
        <w:tc>
          <w:tcPr>
            <w:tcW w:w="2012" w:type="dxa"/>
          </w:tcPr>
          <w:p w14:paraId="6F6C784C"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29/09/2023</w:t>
            </w:r>
          </w:p>
        </w:tc>
        <w:tc>
          <w:tcPr>
            <w:tcW w:w="1789" w:type="dxa"/>
          </w:tcPr>
          <w:p w14:paraId="2F4FE602"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Sue Finlay</w:t>
            </w:r>
          </w:p>
        </w:tc>
        <w:tc>
          <w:tcPr>
            <w:tcW w:w="2604" w:type="dxa"/>
          </w:tcPr>
          <w:p w14:paraId="2737B1DF"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Clerks salary &amp; exp.</w:t>
            </w:r>
          </w:p>
        </w:tc>
        <w:tc>
          <w:tcPr>
            <w:tcW w:w="1005" w:type="dxa"/>
          </w:tcPr>
          <w:p w14:paraId="1EAF7501"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p>
        </w:tc>
        <w:tc>
          <w:tcPr>
            <w:tcW w:w="1432" w:type="dxa"/>
          </w:tcPr>
          <w:p w14:paraId="4C287BA8"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288.37</w:t>
            </w:r>
          </w:p>
        </w:tc>
        <w:tc>
          <w:tcPr>
            <w:tcW w:w="1131" w:type="dxa"/>
          </w:tcPr>
          <w:p w14:paraId="481CC322"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2111.45</w:t>
            </w:r>
          </w:p>
        </w:tc>
      </w:tr>
      <w:tr w:rsidR="00A745C0" w:rsidRPr="00A745C0" w14:paraId="1BF012B9" w14:textId="77777777" w:rsidTr="00BB085B">
        <w:tc>
          <w:tcPr>
            <w:tcW w:w="2012" w:type="dxa"/>
          </w:tcPr>
          <w:p w14:paraId="71B5329C"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02/10/2023</w:t>
            </w:r>
          </w:p>
        </w:tc>
        <w:tc>
          <w:tcPr>
            <w:tcW w:w="1789" w:type="dxa"/>
          </w:tcPr>
          <w:p w14:paraId="4F6374D8"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Stretton Village Hall</w:t>
            </w:r>
          </w:p>
        </w:tc>
        <w:tc>
          <w:tcPr>
            <w:tcW w:w="2604" w:type="dxa"/>
          </w:tcPr>
          <w:p w14:paraId="35866B25"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Hire of hall</w:t>
            </w:r>
          </w:p>
        </w:tc>
        <w:tc>
          <w:tcPr>
            <w:tcW w:w="1005" w:type="dxa"/>
          </w:tcPr>
          <w:p w14:paraId="00C93AC5"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p>
        </w:tc>
        <w:tc>
          <w:tcPr>
            <w:tcW w:w="1432" w:type="dxa"/>
          </w:tcPr>
          <w:p w14:paraId="42E04041"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10.50</w:t>
            </w:r>
          </w:p>
        </w:tc>
        <w:tc>
          <w:tcPr>
            <w:tcW w:w="1131" w:type="dxa"/>
          </w:tcPr>
          <w:p w14:paraId="300DC94B" w14:textId="77777777" w:rsidR="00A745C0" w:rsidRPr="00A745C0" w:rsidRDefault="00A745C0" w:rsidP="00851F57">
            <w:pPr>
              <w:textAlignment w:val="baseline"/>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2100.95</w:t>
            </w:r>
          </w:p>
        </w:tc>
      </w:tr>
      <w:tr w:rsidR="00A745C0" w:rsidRPr="00A745C0" w14:paraId="27A8B5B2" w14:textId="77777777" w:rsidTr="00BB085B">
        <w:tc>
          <w:tcPr>
            <w:tcW w:w="2012" w:type="dxa"/>
          </w:tcPr>
          <w:p w14:paraId="640AF9D4" w14:textId="77777777" w:rsidR="00A745C0" w:rsidRPr="00A745C0" w:rsidRDefault="00A745C0"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02/10/2023</w:t>
            </w:r>
          </w:p>
        </w:tc>
        <w:tc>
          <w:tcPr>
            <w:tcW w:w="1789" w:type="dxa"/>
          </w:tcPr>
          <w:p w14:paraId="141F23D1" w14:textId="77777777" w:rsidR="00A745C0" w:rsidRPr="00A745C0" w:rsidRDefault="00A745C0"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Stan Dawes</w:t>
            </w:r>
          </w:p>
        </w:tc>
        <w:tc>
          <w:tcPr>
            <w:tcW w:w="2604" w:type="dxa"/>
          </w:tcPr>
          <w:p w14:paraId="09ADCEB0" w14:textId="77777777" w:rsidR="00A745C0" w:rsidRPr="00A745C0" w:rsidRDefault="00A745C0"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Grass cutting September</w:t>
            </w:r>
          </w:p>
        </w:tc>
        <w:tc>
          <w:tcPr>
            <w:tcW w:w="1005" w:type="dxa"/>
          </w:tcPr>
          <w:p w14:paraId="6BDEED88" w14:textId="535E74FD" w:rsidR="00A745C0" w:rsidRPr="00A745C0" w:rsidRDefault="00A745C0" w:rsidP="00851F57">
            <w:pPr>
              <w:rPr>
                <w:rFonts w:asciiTheme="majorHAnsi" w:eastAsia="Times New Roman" w:hAnsiTheme="majorHAnsi" w:cstheme="majorHAnsi"/>
                <w:kern w:val="0"/>
                <w:sz w:val="24"/>
                <w:szCs w:val="24"/>
                <w:lang w:eastAsia="en-GB"/>
                <w14:ligatures w14:val="none"/>
              </w:rPr>
            </w:pPr>
          </w:p>
        </w:tc>
        <w:tc>
          <w:tcPr>
            <w:tcW w:w="1432" w:type="dxa"/>
          </w:tcPr>
          <w:p w14:paraId="624B7211" w14:textId="69BAF648" w:rsidR="00A745C0" w:rsidRPr="00A745C0" w:rsidRDefault="00BB085B"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240.00</w:t>
            </w:r>
          </w:p>
        </w:tc>
        <w:tc>
          <w:tcPr>
            <w:tcW w:w="1131" w:type="dxa"/>
          </w:tcPr>
          <w:p w14:paraId="0363D32A" w14:textId="6839A983" w:rsidR="00A745C0" w:rsidRPr="00A745C0" w:rsidRDefault="00BB085B"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1860.95</w:t>
            </w:r>
          </w:p>
        </w:tc>
      </w:tr>
      <w:tr w:rsidR="00A745C0" w:rsidRPr="00A745C0" w14:paraId="13F5AA74" w14:textId="77777777" w:rsidTr="00BB085B">
        <w:tc>
          <w:tcPr>
            <w:tcW w:w="2012" w:type="dxa"/>
          </w:tcPr>
          <w:p w14:paraId="0E4F336D" w14:textId="77777777" w:rsidR="00A745C0" w:rsidRPr="00A745C0" w:rsidRDefault="00A745C0"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27/10/2023</w:t>
            </w:r>
          </w:p>
        </w:tc>
        <w:tc>
          <w:tcPr>
            <w:tcW w:w="1789" w:type="dxa"/>
          </w:tcPr>
          <w:p w14:paraId="0F749433" w14:textId="77777777" w:rsidR="00A745C0" w:rsidRPr="00A745C0" w:rsidRDefault="00A745C0"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Sue Finlay</w:t>
            </w:r>
          </w:p>
        </w:tc>
        <w:tc>
          <w:tcPr>
            <w:tcW w:w="2604" w:type="dxa"/>
          </w:tcPr>
          <w:p w14:paraId="06661377" w14:textId="77777777" w:rsidR="00A745C0" w:rsidRPr="00A745C0" w:rsidRDefault="00A745C0"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Clerks salary &amp; exp.</w:t>
            </w:r>
          </w:p>
        </w:tc>
        <w:tc>
          <w:tcPr>
            <w:tcW w:w="1005" w:type="dxa"/>
          </w:tcPr>
          <w:p w14:paraId="150572C8" w14:textId="77777777" w:rsidR="00A745C0" w:rsidRPr="00A745C0" w:rsidRDefault="00A745C0" w:rsidP="00851F57">
            <w:pPr>
              <w:rPr>
                <w:rFonts w:asciiTheme="majorHAnsi" w:eastAsia="Times New Roman" w:hAnsiTheme="majorHAnsi" w:cstheme="majorHAnsi"/>
                <w:kern w:val="0"/>
                <w:sz w:val="24"/>
                <w:szCs w:val="24"/>
                <w:lang w:eastAsia="en-GB"/>
                <w14:ligatures w14:val="none"/>
              </w:rPr>
            </w:pPr>
          </w:p>
        </w:tc>
        <w:tc>
          <w:tcPr>
            <w:tcW w:w="1432" w:type="dxa"/>
          </w:tcPr>
          <w:p w14:paraId="0D111F20" w14:textId="77777777" w:rsidR="00A745C0" w:rsidRPr="00A745C0" w:rsidRDefault="00A745C0"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129.08</w:t>
            </w:r>
          </w:p>
        </w:tc>
        <w:tc>
          <w:tcPr>
            <w:tcW w:w="1131" w:type="dxa"/>
          </w:tcPr>
          <w:p w14:paraId="64E3D881" w14:textId="77777777" w:rsidR="00A745C0" w:rsidRPr="00A745C0" w:rsidRDefault="00A745C0" w:rsidP="00851F57">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1731.87</w:t>
            </w:r>
          </w:p>
        </w:tc>
      </w:tr>
      <w:tr w:rsidR="00BB085B" w:rsidRPr="00A745C0" w14:paraId="22982C54" w14:textId="77777777" w:rsidTr="00BB085B">
        <w:tc>
          <w:tcPr>
            <w:tcW w:w="2012" w:type="dxa"/>
          </w:tcPr>
          <w:p w14:paraId="5298D298" w14:textId="77777777"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30/10/2023</w:t>
            </w:r>
          </w:p>
        </w:tc>
        <w:tc>
          <w:tcPr>
            <w:tcW w:w="1789" w:type="dxa"/>
          </w:tcPr>
          <w:p w14:paraId="4BD402BC" w14:textId="77777777"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Yell</w:t>
            </w:r>
          </w:p>
        </w:tc>
        <w:tc>
          <w:tcPr>
            <w:tcW w:w="2604" w:type="dxa"/>
          </w:tcPr>
          <w:p w14:paraId="1F79C742" w14:textId="77777777"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Website renewal via IH</w:t>
            </w:r>
          </w:p>
        </w:tc>
        <w:tc>
          <w:tcPr>
            <w:tcW w:w="1005" w:type="dxa"/>
          </w:tcPr>
          <w:p w14:paraId="1DDDE41A" w14:textId="2F7295F4" w:rsidR="00BB085B" w:rsidRPr="00A745C0" w:rsidRDefault="00BB085B" w:rsidP="00BB085B">
            <w:pPr>
              <w:rPr>
                <w:rFonts w:asciiTheme="majorHAnsi" w:eastAsia="Times New Roman" w:hAnsiTheme="majorHAnsi" w:cstheme="majorHAnsi"/>
                <w:kern w:val="0"/>
                <w:sz w:val="24"/>
                <w:szCs w:val="24"/>
                <w:lang w:eastAsia="en-GB"/>
                <w14:ligatures w14:val="none"/>
              </w:rPr>
            </w:pPr>
          </w:p>
        </w:tc>
        <w:tc>
          <w:tcPr>
            <w:tcW w:w="1432" w:type="dxa"/>
          </w:tcPr>
          <w:p w14:paraId="64848AF7" w14:textId="59EF6D82"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86.40</w:t>
            </w:r>
          </w:p>
        </w:tc>
        <w:tc>
          <w:tcPr>
            <w:tcW w:w="1131" w:type="dxa"/>
          </w:tcPr>
          <w:p w14:paraId="4BD4178C" w14:textId="255F91BA"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1645.47</w:t>
            </w:r>
          </w:p>
        </w:tc>
      </w:tr>
      <w:tr w:rsidR="00BB085B" w:rsidRPr="00A745C0" w14:paraId="79E2EE8C" w14:textId="77777777" w:rsidTr="00BB085B">
        <w:tc>
          <w:tcPr>
            <w:tcW w:w="2012" w:type="dxa"/>
          </w:tcPr>
          <w:p w14:paraId="42E95D85" w14:textId="77777777"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30/10/2023</w:t>
            </w:r>
          </w:p>
        </w:tc>
        <w:tc>
          <w:tcPr>
            <w:tcW w:w="1789" w:type="dxa"/>
          </w:tcPr>
          <w:p w14:paraId="0DB58A57" w14:textId="77777777"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Stan Dawes</w:t>
            </w:r>
          </w:p>
        </w:tc>
        <w:tc>
          <w:tcPr>
            <w:tcW w:w="2604" w:type="dxa"/>
          </w:tcPr>
          <w:p w14:paraId="0888E8FA" w14:textId="77777777"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Grass Oct</w:t>
            </w:r>
          </w:p>
        </w:tc>
        <w:tc>
          <w:tcPr>
            <w:tcW w:w="1005" w:type="dxa"/>
          </w:tcPr>
          <w:p w14:paraId="075E693C" w14:textId="77777777" w:rsidR="00BB085B" w:rsidRPr="00A745C0" w:rsidRDefault="00BB085B" w:rsidP="00BB085B">
            <w:pPr>
              <w:rPr>
                <w:rFonts w:asciiTheme="majorHAnsi" w:eastAsia="Times New Roman" w:hAnsiTheme="majorHAnsi" w:cstheme="majorHAnsi"/>
                <w:kern w:val="0"/>
                <w:sz w:val="24"/>
                <w:szCs w:val="24"/>
                <w:lang w:eastAsia="en-GB"/>
                <w14:ligatures w14:val="none"/>
              </w:rPr>
            </w:pPr>
          </w:p>
        </w:tc>
        <w:tc>
          <w:tcPr>
            <w:tcW w:w="1432" w:type="dxa"/>
          </w:tcPr>
          <w:p w14:paraId="4BF7CEEE" w14:textId="77777777"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240.00</w:t>
            </w:r>
          </w:p>
        </w:tc>
        <w:tc>
          <w:tcPr>
            <w:tcW w:w="1131" w:type="dxa"/>
          </w:tcPr>
          <w:p w14:paraId="7CCA59C6" w14:textId="77777777" w:rsidR="00BB085B" w:rsidRPr="00A745C0" w:rsidRDefault="00BB085B" w:rsidP="00BB085B">
            <w:pPr>
              <w:rPr>
                <w:rFonts w:asciiTheme="majorHAnsi" w:eastAsia="Times New Roman" w:hAnsiTheme="majorHAnsi" w:cstheme="majorHAnsi"/>
                <w:kern w:val="0"/>
                <w:sz w:val="24"/>
                <w:szCs w:val="24"/>
                <w:lang w:eastAsia="en-GB"/>
                <w14:ligatures w14:val="none"/>
              </w:rPr>
            </w:pPr>
            <w:r w:rsidRPr="001E78F2">
              <w:rPr>
                <w:rFonts w:asciiTheme="majorHAnsi" w:eastAsia="Times New Roman" w:hAnsiTheme="majorHAnsi" w:cstheme="majorHAnsi"/>
                <w:kern w:val="0"/>
                <w:sz w:val="24"/>
                <w:szCs w:val="24"/>
                <w:lang w:eastAsia="en-GB"/>
                <w14:ligatures w14:val="none"/>
              </w:rPr>
              <w:t>1405.47</w:t>
            </w:r>
          </w:p>
        </w:tc>
      </w:tr>
    </w:tbl>
    <w:p w14:paraId="0AAB9E1C" w14:textId="1D26D191" w:rsidR="00933F47" w:rsidRPr="00E1466C" w:rsidRDefault="00933F47" w:rsidP="00E1466C">
      <w:pPr>
        <w:spacing w:after="0" w:line="240" w:lineRule="auto"/>
        <w:textAlignment w:val="baseline"/>
        <w:rPr>
          <w:rFonts w:ascii="Calibri Light" w:eastAsia="Times New Roman" w:hAnsi="Calibri Light" w:cs="Calibri Light"/>
          <w:i/>
          <w:iCs/>
          <w:kern w:val="0"/>
          <w:sz w:val="24"/>
          <w:szCs w:val="24"/>
          <w:lang w:eastAsia="en-GB"/>
          <w14:ligatures w14:val="none"/>
        </w:rPr>
      </w:pPr>
      <w:r w:rsidRPr="00E1466C">
        <w:rPr>
          <w:rFonts w:ascii="Calibri Light" w:eastAsia="Times New Roman" w:hAnsi="Calibri Light" w:cs="Calibri Light"/>
          <w:i/>
          <w:iCs/>
          <w:kern w:val="0"/>
          <w:sz w:val="24"/>
          <w:szCs w:val="24"/>
          <w:lang w:eastAsia="en-GB"/>
          <w14:ligatures w14:val="none"/>
        </w:rPr>
        <w:t>Interest account:</w:t>
      </w:r>
      <w:r w:rsidRPr="00E1466C">
        <w:rPr>
          <w:rFonts w:ascii="Calibri Light" w:eastAsia="Times New Roman" w:hAnsi="Calibri Light" w:cs="Calibri Light"/>
          <w:kern w:val="0"/>
          <w:sz w:val="24"/>
          <w:szCs w:val="24"/>
          <w:lang w:eastAsia="en-GB"/>
          <w14:ligatures w14:val="none"/>
        </w:rPr>
        <w:t>  </w:t>
      </w:r>
    </w:p>
    <w:tbl>
      <w:tblPr>
        <w:tblStyle w:val="TableGrid"/>
        <w:tblW w:w="5000" w:type="pct"/>
        <w:tblLook w:val="04A0" w:firstRow="1" w:lastRow="0" w:firstColumn="1" w:lastColumn="0" w:noHBand="0" w:noVBand="1"/>
      </w:tblPr>
      <w:tblGrid>
        <w:gridCol w:w="1801"/>
        <w:gridCol w:w="2351"/>
        <w:gridCol w:w="1081"/>
        <w:gridCol w:w="1643"/>
        <w:gridCol w:w="1662"/>
        <w:gridCol w:w="1656"/>
      </w:tblGrid>
      <w:tr w:rsidR="00A745C0" w:rsidRPr="00635647" w14:paraId="4B915AC5" w14:textId="77777777" w:rsidTr="00635647">
        <w:tc>
          <w:tcPr>
            <w:tcW w:w="883" w:type="pct"/>
          </w:tcPr>
          <w:p w14:paraId="256D9BCF" w14:textId="77777777" w:rsidR="00A745C0" w:rsidRPr="00635647" w:rsidRDefault="00A745C0" w:rsidP="00544566">
            <w:pPr>
              <w:textAlignment w:val="baseline"/>
              <w:rPr>
                <w:rFonts w:asciiTheme="majorHAnsi" w:eastAsia="Times New Roman" w:hAnsiTheme="majorHAnsi" w:cstheme="majorHAnsi"/>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Date</w:t>
            </w:r>
            <w:r w:rsidRPr="00635647">
              <w:rPr>
                <w:rFonts w:asciiTheme="majorHAnsi" w:eastAsia="Times New Roman" w:hAnsiTheme="majorHAnsi" w:cstheme="majorHAnsi"/>
                <w:kern w:val="0"/>
                <w:sz w:val="24"/>
                <w:szCs w:val="24"/>
                <w:lang w:eastAsia="en-GB"/>
                <w14:ligatures w14:val="none"/>
              </w:rPr>
              <w:t> </w:t>
            </w:r>
          </w:p>
        </w:tc>
        <w:tc>
          <w:tcPr>
            <w:tcW w:w="1153" w:type="pct"/>
          </w:tcPr>
          <w:p w14:paraId="78FF2019" w14:textId="77777777" w:rsidR="00A745C0" w:rsidRPr="00635647" w:rsidRDefault="00A745C0" w:rsidP="00544566">
            <w:pPr>
              <w:textAlignment w:val="baseline"/>
              <w:rPr>
                <w:rFonts w:asciiTheme="majorHAnsi" w:eastAsia="Times New Roman" w:hAnsiTheme="majorHAnsi" w:cstheme="majorHAnsi"/>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Source</w:t>
            </w:r>
            <w:r w:rsidRPr="00635647">
              <w:rPr>
                <w:rFonts w:asciiTheme="majorHAnsi" w:eastAsia="Times New Roman" w:hAnsiTheme="majorHAnsi" w:cstheme="majorHAnsi"/>
                <w:kern w:val="0"/>
                <w:sz w:val="24"/>
                <w:szCs w:val="24"/>
                <w:lang w:eastAsia="en-GB"/>
                <w14:ligatures w14:val="none"/>
              </w:rPr>
              <w:t> </w:t>
            </w:r>
          </w:p>
        </w:tc>
        <w:tc>
          <w:tcPr>
            <w:tcW w:w="530" w:type="pct"/>
          </w:tcPr>
          <w:p w14:paraId="6E7F5F5B" w14:textId="77777777" w:rsidR="00A745C0" w:rsidRPr="00635647" w:rsidRDefault="00A745C0" w:rsidP="00544566">
            <w:pPr>
              <w:textAlignment w:val="baseline"/>
              <w:rPr>
                <w:rFonts w:asciiTheme="majorHAnsi" w:eastAsia="Times New Roman" w:hAnsiTheme="majorHAnsi" w:cstheme="majorHAnsi"/>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Item</w:t>
            </w:r>
            <w:r w:rsidRPr="00635647">
              <w:rPr>
                <w:rFonts w:asciiTheme="majorHAnsi" w:eastAsia="Times New Roman" w:hAnsiTheme="majorHAnsi" w:cstheme="majorHAnsi"/>
                <w:kern w:val="0"/>
                <w:sz w:val="24"/>
                <w:szCs w:val="24"/>
                <w:lang w:eastAsia="en-GB"/>
                <w14:ligatures w14:val="none"/>
              </w:rPr>
              <w:t> </w:t>
            </w:r>
          </w:p>
        </w:tc>
        <w:tc>
          <w:tcPr>
            <w:tcW w:w="806" w:type="pct"/>
          </w:tcPr>
          <w:p w14:paraId="13ECAC29" w14:textId="7C911B02" w:rsidR="00A745C0" w:rsidRPr="00635647" w:rsidRDefault="00A745C0" w:rsidP="00544566">
            <w:pPr>
              <w:textAlignment w:val="baseline"/>
              <w:rPr>
                <w:rFonts w:asciiTheme="majorHAnsi" w:eastAsia="Times New Roman" w:hAnsiTheme="majorHAnsi" w:cstheme="majorHAnsi"/>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Income</w:t>
            </w:r>
            <w:r w:rsidRPr="00635647">
              <w:rPr>
                <w:rFonts w:asciiTheme="majorHAnsi" w:eastAsia="Times New Roman" w:hAnsiTheme="majorHAnsi" w:cstheme="majorHAnsi"/>
                <w:kern w:val="0"/>
                <w:sz w:val="24"/>
                <w:szCs w:val="24"/>
                <w:lang w:eastAsia="en-GB"/>
                <w14:ligatures w14:val="none"/>
              </w:rPr>
              <w:t> </w:t>
            </w:r>
          </w:p>
        </w:tc>
        <w:tc>
          <w:tcPr>
            <w:tcW w:w="815" w:type="pct"/>
          </w:tcPr>
          <w:p w14:paraId="79955019" w14:textId="7EDA130E" w:rsidR="00A745C0" w:rsidRPr="00635647" w:rsidRDefault="00A745C0" w:rsidP="00544566">
            <w:pPr>
              <w:textAlignment w:val="baseline"/>
              <w:rPr>
                <w:rFonts w:asciiTheme="majorHAnsi" w:eastAsia="Times New Roman" w:hAnsiTheme="majorHAnsi" w:cstheme="majorHAnsi"/>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Outgoings</w:t>
            </w:r>
          </w:p>
        </w:tc>
        <w:tc>
          <w:tcPr>
            <w:tcW w:w="812" w:type="pct"/>
          </w:tcPr>
          <w:p w14:paraId="702EB98D" w14:textId="40A805D7" w:rsidR="00A745C0" w:rsidRPr="00635647" w:rsidRDefault="00A745C0" w:rsidP="00544566">
            <w:pPr>
              <w:textAlignment w:val="baseline"/>
              <w:rPr>
                <w:rFonts w:asciiTheme="majorHAnsi" w:eastAsia="Times New Roman" w:hAnsiTheme="majorHAnsi" w:cstheme="majorHAnsi"/>
                <w:b/>
                <w:bCs/>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Balence</w:t>
            </w:r>
          </w:p>
        </w:tc>
      </w:tr>
      <w:tr w:rsidR="00A745C0" w:rsidRPr="00635647" w14:paraId="60BC9434" w14:textId="77777777" w:rsidTr="00635647">
        <w:trPr>
          <w:trHeight w:val="255"/>
        </w:trPr>
        <w:tc>
          <w:tcPr>
            <w:tcW w:w="883" w:type="pct"/>
            <w:noWrap/>
            <w:hideMark/>
          </w:tcPr>
          <w:p w14:paraId="4AC315D1" w14:textId="77777777" w:rsidR="00A745C0" w:rsidRPr="00A745C0" w:rsidRDefault="00A745C0" w:rsidP="00635647">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11/09/2023</w:t>
            </w:r>
          </w:p>
        </w:tc>
        <w:tc>
          <w:tcPr>
            <w:tcW w:w="1153" w:type="pct"/>
            <w:noWrap/>
            <w:hideMark/>
          </w:tcPr>
          <w:p w14:paraId="3928D2FC" w14:textId="77777777" w:rsidR="00A745C0" w:rsidRPr="00A745C0" w:rsidRDefault="00A745C0" w:rsidP="00A745C0">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Lloyds Bank</w:t>
            </w:r>
          </w:p>
        </w:tc>
        <w:tc>
          <w:tcPr>
            <w:tcW w:w="530" w:type="pct"/>
            <w:noWrap/>
            <w:hideMark/>
          </w:tcPr>
          <w:p w14:paraId="6E32E223" w14:textId="77777777" w:rsidR="00A745C0" w:rsidRPr="00A745C0" w:rsidRDefault="00A745C0" w:rsidP="00A745C0">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Interest</w:t>
            </w:r>
          </w:p>
        </w:tc>
        <w:tc>
          <w:tcPr>
            <w:tcW w:w="806" w:type="pct"/>
            <w:noWrap/>
            <w:hideMark/>
          </w:tcPr>
          <w:p w14:paraId="311A5BB1" w14:textId="4C96FCAB" w:rsidR="00A745C0" w:rsidRPr="00A745C0" w:rsidRDefault="00A745C0" w:rsidP="00A745C0">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7.95</w:t>
            </w:r>
          </w:p>
        </w:tc>
        <w:tc>
          <w:tcPr>
            <w:tcW w:w="815" w:type="pct"/>
            <w:noWrap/>
          </w:tcPr>
          <w:p w14:paraId="5B3C5C42" w14:textId="214D9C73" w:rsidR="00A745C0" w:rsidRPr="00A745C0" w:rsidRDefault="00A745C0" w:rsidP="00A745C0">
            <w:pPr>
              <w:jc w:val="right"/>
              <w:rPr>
                <w:rFonts w:asciiTheme="majorHAnsi" w:eastAsia="Times New Roman" w:hAnsiTheme="majorHAnsi" w:cstheme="majorHAnsi"/>
                <w:kern w:val="0"/>
                <w:sz w:val="24"/>
                <w:szCs w:val="24"/>
                <w:lang w:eastAsia="en-GB"/>
                <w14:ligatures w14:val="none"/>
              </w:rPr>
            </w:pPr>
          </w:p>
        </w:tc>
        <w:tc>
          <w:tcPr>
            <w:tcW w:w="812" w:type="pct"/>
            <w:noWrap/>
            <w:hideMark/>
          </w:tcPr>
          <w:p w14:paraId="35AC2A57" w14:textId="18969BC7" w:rsidR="00A745C0" w:rsidRPr="00A745C0" w:rsidRDefault="00A745C0" w:rsidP="00A745C0">
            <w:pPr>
              <w:jc w:val="right"/>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8519.05</w:t>
            </w:r>
          </w:p>
        </w:tc>
      </w:tr>
      <w:tr w:rsidR="00A745C0" w:rsidRPr="00635647" w14:paraId="07B7ADA5" w14:textId="77777777" w:rsidTr="00635647">
        <w:trPr>
          <w:trHeight w:val="255"/>
        </w:trPr>
        <w:tc>
          <w:tcPr>
            <w:tcW w:w="883" w:type="pct"/>
            <w:noWrap/>
            <w:hideMark/>
          </w:tcPr>
          <w:p w14:paraId="3D8E861A" w14:textId="77777777" w:rsidR="00A745C0" w:rsidRPr="00A745C0" w:rsidRDefault="00A745C0" w:rsidP="00635647">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21/09/2023</w:t>
            </w:r>
          </w:p>
        </w:tc>
        <w:tc>
          <w:tcPr>
            <w:tcW w:w="1153" w:type="pct"/>
            <w:noWrap/>
            <w:hideMark/>
          </w:tcPr>
          <w:p w14:paraId="1FBB6CE9" w14:textId="77777777" w:rsidR="00A745C0" w:rsidRPr="00A745C0" w:rsidRDefault="00A745C0" w:rsidP="00A745C0">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To BSA</w:t>
            </w:r>
          </w:p>
        </w:tc>
        <w:tc>
          <w:tcPr>
            <w:tcW w:w="530" w:type="pct"/>
            <w:noWrap/>
            <w:hideMark/>
          </w:tcPr>
          <w:p w14:paraId="744DFBD6" w14:textId="77777777" w:rsidR="00A745C0" w:rsidRPr="00A745C0" w:rsidRDefault="00A745C0" w:rsidP="00A745C0">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Surplus</w:t>
            </w:r>
          </w:p>
        </w:tc>
        <w:tc>
          <w:tcPr>
            <w:tcW w:w="806" w:type="pct"/>
            <w:noWrap/>
            <w:hideMark/>
          </w:tcPr>
          <w:p w14:paraId="6EC32EBC" w14:textId="5767F95F" w:rsidR="00A745C0" w:rsidRPr="00A745C0" w:rsidRDefault="00A745C0" w:rsidP="00A745C0">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2000</w:t>
            </w:r>
          </w:p>
        </w:tc>
        <w:tc>
          <w:tcPr>
            <w:tcW w:w="815" w:type="pct"/>
            <w:noWrap/>
          </w:tcPr>
          <w:p w14:paraId="50E4D503" w14:textId="3977A31F" w:rsidR="00A745C0" w:rsidRPr="00A745C0" w:rsidRDefault="00A745C0" w:rsidP="00A745C0">
            <w:pPr>
              <w:jc w:val="right"/>
              <w:rPr>
                <w:rFonts w:asciiTheme="majorHAnsi" w:eastAsia="Times New Roman" w:hAnsiTheme="majorHAnsi" w:cstheme="majorHAnsi"/>
                <w:kern w:val="0"/>
                <w:sz w:val="24"/>
                <w:szCs w:val="24"/>
                <w:lang w:eastAsia="en-GB"/>
                <w14:ligatures w14:val="none"/>
              </w:rPr>
            </w:pPr>
          </w:p>
        </w:tc>
        <w:tc>
          <w:tcPr>
            <w:tcW w:w="812" w:type="pct"/>
            <w:noWrap/>
            <w:hideMark/>
          </w:tcPr>
          <w:p w14:paraId="75CCB186" w14:textId="64E2DD15" w:rsidR="00A745C0" w:rsidRPr="00A745C0" w:rsidRDefault="00A745C0" w:rsidP="00A745C0">
            <w:pPr>
              <w:jc w:val="right"/>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10519.05</w:t>
            </w:r>
          </w:p>
        </w:tc>
      </w:tr>
      <w:tr w:rsidR="00A745C0" w:rsidRPr="00635647" w14:paraId="6BA6578B" w14:textId="77777777" w:rsidTr="00635647">
        <w:trPr>
          <w:trHeight w:val="255"/>
        </w:trPr>
        <w:tc>
          <w:tcPr>
            <w:tcW w:w="883" w:type="pct"/>
            <w:noWrap/>
            <w:hideMark/>
          </w:tcPr>
          <w:p w14:paraId="2C8D5AB9" w14:textId="77777777" w:rsidR="00A745C0" w:rsidRPr="00A745C0" w:rsidRDefault="00A745C0" w:rsidP="00635647">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09/10/2023</w:t>
            </w:r>
          </w:p>
        </w:tc>
        <w:tc>
          <w:tcPr>
            <w:tcW w:w="1153" w:type="pct"/>
            <w:noWrap/>
            <w:hideMark/>
          </w:tcPr>
          <w:p w14:paraId="45DE457F" w14:textId="77777777" w:rsidR="00A745C0" w:rsidRPr="00A745C0" w:rsidRDefault="00A745C0" w:rsidP="00A745C0">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Lloyds Bank</w:t>
            </w:r>
          </w:p>
        </w:tc>
        <w:tc>
          <w:tcPr>
            <w:tcW w:w="530" w:type="pct"/>
            <w:noWrap/>
            <w:hideMark/>
          </w:tcPr>
          <w:p w14:paraId="7B1CEE41" w14:textId="77777777" w:rsidR="00A745C0" w:rsidRPr="00A745C0" w:rsidRDefault="00A745C0" w:rsidP="00A745C0">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Interest</w:t>
            </w:r>
          </w:p>
        </w:tc>
        <w:tc>
          <w:tcPr>
            <w:tcW w:w="806" w:type="pct"/>
            <w:noWrap/>
            <w:hideMark/>
          </w:tcPr>
          <w:p w14:paraId="1FED1AA4" w14:textId="4AD695C4" w:rsidR="00A745C0" w:rsidRPr="00A745C0" w:rsidRDefault="00A745C0" w:rsidP="00A745C0">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9.14</w:t>
            </w:r>
          </w:p>
        </w:tc>
        <w:tc>
          <w:tcPr>
            <w:tcW w:w="815" w:type="pct"/>
            <w:noWrap/>
          </w:tcPr>
          <w:p w14:paraId="6623D620" w14:textId="3DB9B0B5" w:rsidR="00A745C0" w:rsidRPr="00A745C0" w:rsidRDefault="00A745C0" w:rsidP="00A745C0">
            <w:pPr>
              <w:jc w:val="right"/>
              <w:rPr>
                <w:rFonts w:asciiTheme="majorHAnsi" w:eastAsia="Times New Roman" w:hAnsiTheme="majorHAnsi" w:cstheme="majorHAnsi"/>
                <w:kern w:val="0"/>
                <w:sz w:val="24"/>
                <w:szCs w:val="24"/>
                <w:lang w:eastAsia="en-GB"/>
                <w14:ligatures w14:val="none"/>
              </w:rPr>
            </w:pPr>
          </w:p>
        </w:tc>
        <w:tc>
          <w:tcPr>
            <w:tcW w:w="812" w:type="pct"/>
            <w:noWrap/>
            <w:hideMark/>
          </w:tcPr>
          <w:p w14:paraId="07DA6D95" w14:textId="6E486CE1" w:rsidR="00A745C0" w:rsidRPr="00A745C0" w:rsidRDefault="00A745C0" w:rsidP="00A745C0">
            <w:pPr>
              <w:jc w:val="right"/>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10528.19</w:t>
            </w:r>
          </w:p>
        </w:tc>
      </w:tr>
    </w:tbl>
    <w:p w14:paraId="15AB6975" w14:textId="1A29211C" w:rsidR="00A745C0" w:rsidRPr="00E1466C" w:rsidRDefault="00A745C0" w:rsidP="00E1466C">
      <w:pPr>
        <w:spacing w:after="0" w:line="240" w:lineRule="auto"/>
        <w:ind w:left="-142"/>
        <w:textAlignment w:val="baseline"/>
        <w:rPr>
          <w:rFonts w:ascii="Calibri Light" w:eastAsia="Times New Roman" w:hAnsi="Calibri Light" w:cs="Calibri Light"/>
          <w:i/>
          <w:iCs/>
          <w:kern w:val="0"/>
          <w:sz w:val="24"/>
          <w:szCs w:val="24"/>
          <w:lang w:eastAsia="en-GB"/>
          <w14:ligatures w14:val="none"/>
        </w:rPr>
      </w:pPr>
      <w:r w:rsidRPr="00E1466C">
        <w:rPr>
          <w:rFonts w:ascii="Calibri Light" w:eastAsia="Times New Roman" w:hAnsi="Calibri Light" w:cs="Calibri Light"/>
          <w:i/>
          <w:iCs/>
          <w:kern w:val="0"/>
          <w:sz w:val="24"/>
          <w:szCs w:val="24"/>
          <w:lang w:eastAsia="en-GB"/>
          <w14:ligatures w14:val="none"/>
        </w:rPr>
        <w:t>Play area account</w:t>
      </w:r>
    </w:p>
    <w:tbl>
      <w:tblPr>
        <w:tblStyle w:val="TableGrid"/>
        <w:tblW w:w="0" w:type="auto"/>
        <w:tblInd w:w="108" w:type="dxa"/>
        <w:tblLook w:val="04A0" w:firstRow="1" w:lastRow="0" w:firstColumn="1" w:lastColumn="0" w:noHBand="0" w:noVBand="1"/>
      </w:tblPr>
      <w:tblGrid>
        <w:gridCol w:w="1364"/>
        <w:gridCol w:w="2627"/>
        <w:gridCol w:w="1621"/>
        <w:gridCol w:w="1126"/>
        <w:gridCol w:w="1681"/>
        <w:gridCol w:w="1667"/>
      </w:tblGrid>
      <w:tr w:rsidR="00A745C0" w:rsidRPr="00635647" w14:paraId="3BD517DC" w14:textId="77777777" w:rsidTr="00A745C0">
        <w:tc>
          <w:tcPr>
            <w:tcW w:w="1217" w:type="dxa"/>
          </w:tcPr>
          <w:p w14:paraId="59D5106D" w14:textId="15F1E327" w:rsidR="00A745C0" w:rsidRPr="00635647" w:rsidRDefault="00A745C0" w:rsidP="00875BDD">
            <w:pPr>
              <w:rPr>
                <w:rFonts w:asciiTheme="majorHAnsi" w:eastAsia="Times New Roman" w:hAnsiTheme="majorHAnsi" w:cstheme="majorHAnsi"/>
                <w:b/>
                <w:bCs/>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Date</w:t>
            </w:r>
          </w:p>
        </w:tc>
        <w:tc>
          <w:tcPr>
            <w:tcW w:w="2685" w:type="dxa"/>
          </w:tcPr>
          <w:p w14:paraId="5DE40F52" w14:textId="098DDED2" w:rsidR="00A745C0" w:rsidRPr="00635647" w:rsidRDefault="00A745C0" w:rsidP="00875BDD">
            <w:pPr>
              <w:rPr>
                <w:rFonts w:asciiTheme="majorHAnsi" w:eastAsia="Times New Roman" w:hAnsiTheme="majorHAnsi" w:cstheme="majorHAnsi"/>
                <w:b/>
                <w:bCs/>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Source</w:t>
            </w:r>
          </w:p>
        </w:tc>
        <w:tc>
          <w:tcPr>
            <w:tcW w:w="1655" w:type="dxa"/>
          </w:tcPr>
          <w:p w14:paraId="112CA1F2" w14:textId="4073EB90" w:rsidR="00A745C0" w:rsidRPr="00635647" w:rsidRDefault="00A745C0" w:rsidP="00875BDD">
            <w:pPr>
              <w:rPr>
                <w:rFonts w:asciiTheme="majorHAnsi" w:eastAsia="Times New Roman" w:hAnsiTheme="majorHAnsi" w:cstheme="majorHAnsi"/>
                <w:b/>
                <w:bCs/>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Item</w:t>
            </w:r>
          </w:p>
        </w:tc>
        <w:tc>
          <w:tcPr>
            <w:tcW w:w="1134" w:type="dxa"/>
          </w:tcPr>
          <w:p w14:paraId="784D7CA1" w14:textId="72BA2913" w:rsidR="00A745C0" w:rsidRPr="00635647" w:rsidRDefault="00A745C0" w:rsidP="00875BDD">
            <w:pPr>
              <w:rPr>
                <w:rFonts w:asciiTheme="majorHAnsi" w:eastAsia="Times New Roman" w:hAnsiTheme="majorHAnsi" w:cstheme="majorHAnsi"/>
                <w:b/>
                <w:bCs/>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Income</w:t>
            </w:r>
          </w:p>
        </w:tc>
        <w:tc>
          <w:tcPr>
            <w:tcW w:w="1701" w:type="dxa"/>
          </w:tcPr>
          <w:p w14:paraId="4FB323C6" w14:textId="524B912F" w:rsidR="00A745C0" w:rsidRPr="00635647" w:rsidRDefault="00A745C0" w:rsidP="00875BDD">
            <w:pPr>
              <w:rPr>
                <w:rFonts w:asciiTheme="majorHAnsi" w:eastAsia="Times New Roman" w:hAnsiTheme="majorHAnsi" w:cstheme="majorHAnsi"/>
                <w:b/>
                <w:bCs/>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Outgoings</w:t>
            </w:r>
          </w:p>
        </w:tc>
        <w:tc>
          <w:tcPr>
            <w:tcW w:w="1694" w:type="dxa"/>
          </w:tcPr>
          <w:p w14:paraId="2670435D" w14:textId="2508C319" w:rsidR="00A745C0" w:rsidRPr="00635647" w:rsidRDefault="00A745C0" w:rsidP="00875BDD">
            <w:pPr>
              <w:rPr>
                <w:rFonts w:asciiTheme="majorHAnsi" w:eastAsia="Times New Roman" w:hAnsiTheme="majorHAnsi" w:cstheme="majorHAnsi"/>
                <w:b/>
                <w:bCs/>
                <w:kern w:val="0"/>
                <w:sz w:val="24"/>
                <w:szCs w:val="24"/>
                <w:lang w:eastAsia="en-GB"/>
                <w14:ligatures w14:val="none"/>
              </w:rPr>
            </w:pPr>
            <w:r w:rsidRPr="00635647">
              <w:rPr>
                <w:rFonts w:asciiTheme="majorHAnsi" w:eastAsia="Times New Roman" w:hAnsiTheme="majorHAnsi" w:cstheme="majorHAnsi"/>
                <w:b/>
                <w:bCs/>
                <w:kern w:val="0"/>
                <w:sz w:val="24"/>
                <w:szCs w:val="24"/>
                <w:lang w:eastAsia="en-GB"/>
                <w14:ligatures w14:val="none"/>
              </w:rPr>
              <w:t>Balence</w:t>
            </w:r>
          </w:p>
        </w:tc>
      </w:tr>
      <w:tr w:rsidR="00635647" w:rsidRPr="00635647" w14:paraId="5CAB579E" w14:textId="77777777" w:rsidTr="00A745C0">
        <w:tc>
          <w:tcPr>
            <w:tcW w:w="1217" w:type="dxa"/>
          </w:tcPr>
          <w:p w14:paraId="705BB004" w14:textId="77777777" w:rsidR="00A745C0" w:rsidRPr="00635647" w:rsidRDefault="00A745C0" w:rsidP="00635647">
            <w:pPr>
              <w:jc w:val="right"/>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23/10/2023</w:t>
            </w:r>
          </w:p>
        </w:tc>
        <w:tc>
          <w:tcPr>
            <w:tcW w:w="2685" w:type="dxa"/>
          </w:tcPr>
          <w:p w14:paraId="087C7AAC" w14:textId="77777777" w:rsidR="00A745C0" w:rsidRPr="00635647" w:rsidRDefault="00A745C0" w:rsidP="00635647">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Wicksteed Leisure Ltd</w:t>
            </w:r>
          </w:p>
        </w:tc>
        <w:tc>
          <w:tcPr>
            <w:tcW w:w="1655" w:type="dxa"/>
          </w:tcPr>
          <w:p w14:paraId="2A7ADDA5" w14:textId="77777777" w:rsidR="00A745C0" w:rsidRPr="00635647" w:rsidRDefault="00A745C0" w:rsidP="00635647">
            <w:pPr>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Swing paints</w:t>
            </w:r>
          </w:p>
        </w:tc>
        <w:tc>
          <w:tcPr>
            <w:tcW w:w="1134" w:type="dxa"/>
          </w:tcPr>
          <w:p w14:paraId="4695CF85" w14:textId="77777777" w:rsidR="00A745C0" w:rsidRPr="00635647" w:rsidRDefault="00A745C0" w:rsidP="00635647">
            <w:pPr>
              <w:jc w:val="right"/>
              <w:rPr>
                <w:rFonts w:asciiTheme="majorHAnsi" w:eastAsia="Times New Roman" w:hAnsiTheme="majorHAnsi" w:cstheme="majorHAnsi"/>
                <w:kern w:val="0"/>
                <w:sz w:val="24"/>
                <w:szCs w:val="24"/>
                <w:lang w:eastAsia="en-GB"/>
                <w14:ligatures w14:val="none"/>
              </w:rPr>
            </w:pPr>
          </w:p>
        </w:tc>
        <w:tc>
          <w:tcPr>
            <w:tcW w:w="1701" w:type="dxa"/>
          </w:tcPr>
          <w:p w14:paraId="7C46ED37" w14:textId="77777777" w:rsidR="00A745C0" w:rsidRPr="00635647" w:rsidRDefault="00A745C0" w:rsidP="00635647">
            <w:pPr>
              <w:jc w:val="right"/>
              <w:rPr>
                <w:rFonts w:asciiTheme="majorHAnsi" w:eastAsia="Times New Roman" w:hAnsiTheme="majorHAnsi" w:cstheme="majorHAnsi"/>
                <w:kern w:val="0"/>
                <w:sz w:val="24"/>
                <w:szCs w:val="24"/>
                <w:lang w:eastAsia="en-GB"/>
                <w14:ligatures w14:val="none"/>
              </w:rPr>
            </w:pPr>
            <w:r w:rsidRPr="00635647">
              <w:rPr>
                <w:rFonts w:asciiTheme="majorHAnsi" w:eastAsia="Times New Roman" w:hAnsiTheme="majorHAnsi" w:cstheme="majorHAnsi"/>
                <w:kern w:val="0"/>
                <w:sz w:val="24"/>
                <w:szCs w:val="24"/>
                <w:lang w:eastAsia="en-GB"/>
                <w14:ligatures w14:val="none"/>
              </w:rPr>
              <w:t>112.80</w:t>
            </w:r>
          </w:p>
        </w:tc>
        <w:tc>
          <w:tcPr>
            <w:tcW w:w="1694" w:type="dxa"/>
          </w:tcPr>
          <w:p w14:paraId="48075742" w14:textId="77777777" w:rsidR="00A745C0" w:rsidRPr="00635647" w:rsidRDefault="00A745C0" w:rsidP="00635647">
            <w:pPr>
              <w:jc w:val="right"/>
              <w:rPr>
                <w:rFonts w:asciiTheme="majorHAnsi" w:eastAsia="Times New Roman" w:hAnsiTheme="majorHAnsi" w:cstheme="majorHAnsi"/>
                <w:kern w:val="0"/>
                <w:sz w:val="24"/>
                <w:szCs w:val="24"/>
                <w:lang w:eastAsia="en-GB"/>
                <w14:ligatures w14:val="none"/>
              </w:rPr>
            </w:pPr>
            <w:r w:rsidRPr="00A745C0">
              <w:rPr>
                <w:rFonts w:asciiTheme="majorHAnsi" w:eastAsia="Times New Roman" w:hAnsiTheme="majorHAnsi" w:cstheme="majorHAnsi"/>
                <w:kern w:val="0"/>
                <w:sz w:val="24"/>
                <w:szCs w:val="24"/>
                <w:lang w:eastAsia="en-GB"/>
                <w14:ligatures w14:val="none"/>
              </w:rPr>
              <w:t>3568.49</w:t>
            </w:r>
          </w:p>
        </w:tc>
      </w:tr>
    </w:tbl>
    <w:p w14:paraId="7412ECCE" w14:textId="77777777" w:rsidR="00A745C0" w:rsidRPr="00A745C0" w:rsidRDefault="00A745C0" w:rsidP="00933F47">
      <w:pPr>
        <w:spacing w:after="0" w:line="240" w:lineRule="auto"/>
        <w:textAlignment w:val="baseline"/>
        <w:rPr>
          <w:rFonts w:ascii="Calibri Light" w:eastAsia="Times New Roman" w:hAnsi="Calibri Light" w:cs="Calibri Light"/>
          <w:b/>
          <w:bCs/>
          <w:kern w:val="0"/>
          <w:sz w:val="24"/>
          <w:szCs w:val="24"/>
          <w:lang w:eastAsia="en-GB"/>
          <w14:ligatures w14:val="none"/>
        </w:rPr>
      </w:pPr>
    </w:p>
    <w:p w14:paraId="30D71443" w14:textId="2D497B6A" w:rsidR="00933F47" w:rsidRPr="00933F47" w:rsidRDefault="00933F47" w:rsidP="00933F47">
      <w:pPr>
        <w:spacing w:after="0" w:line="240" w:lineRule="auto"/>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255FE">
        <w:rPr>
          <w:rFonts w:ascii="Calibri Light" w:eastAsia="Times New Roman" w:hAnsi="Calibri Light" w:cs="Calibri Light"/>
          <w:b/>
          <w:bCs/>
          <w:i/>
          <w:iCs/>
          <w:kern w:val="0"/>
          <w:sz w:val="24"/>
          <w:szCs w:val="24"/>
          <w:lang w:eastAsia="en-GB"/>
          <w14:ligatures w14:val="none"/>
        </w:rPr>
        <w:t>26</w:t>
      </w:r>
      <w:r w:rsidRPr="00933F47">
        <w:rPr>
          <w:rFonts w:ascii="Calibri Light" w:eastAsia="Times New Roman" w:hAnsi="Calibri Light" w:cs="Calibri Light"/>
          <w:b/>
          <w:bCs/>
          <w:i/>
          <w:iCs/>
          <w:kern w:val="0"/>
          <w:sz w:val="24"/>
          <w:szCs w:val="24"/>
          <w:lang w:eastAsia="en-GB"/>
          <w14:ligatures w14:val="none"/>
        </w:rPr>
        <w:t>. Council reports:</w:t>
      </w:r>
      <w:r w:rsidRPr="00933F47">
        <w:rPr>
          <w:rFonts w:ascii="Calibri Light" w:eastAsia="Times New Roman" w:hAnsi="Calibri Light" w:cs="Calibri Light"/>
          <w:kern w:val="0"/>
          <w:sz w:val="24"/>
          <w:szCs w:val="24"/>
          <w:lang w:eastAsia="en-GB"/>
          <w14:ligatures w14:val="none"/>
        </w:rPr>
        <w:t> </w:t>
      </w:r>
    </w:p>
    <w:p w14:paraId="7E661BF8" w14:textId="7FD5628C" w:rsidR="007B55EB" w:rsidRDefault="00A85E80" w:rsidP="009B26E1">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 xml:space="preserve">SDC: </w:t>
      </w:r>
      <w:r w:rsidR="0001516D">
        <w:rPr>
          <w:rFonts w:ascii="Calibri Light" w:eastAsia="Times New Roman" w:hAnsi="Calibri Light" w:cs="Calibri Light"/>
          <w:i/>
          <w:iCs/>
          <w:kern w:val="0"/>
          <w:sz w:val="24"/>
          <w:szCs w:val="24"/>
          <w:lang w:eastAsia="en-GB"/>
          <w14:ligatures w14:val="none"/>
        </w:rPr>
        <w:t xml:space="preserve"> </w:t>
      </w:r>
      <w:r w:rsidR="00E1466C">
        <w:rPr>
          <w:rFonts w:ascii="Calibri Light" w:eastAsia="Times New Roman" w:hAnsi="Calibri Light" w:cs="Calibri Light"/>
          <w:kern w:val="0"/>
          <w:sz w:val="24"/>
          <w:szCs w:val="24"/>
          <w:lang w:eastAsia="en-GB"/>
          <w14:ligatures w14:val="none"/>
        </w:rPr>
        <w:t>AS TH had originally not been able to attend he had supplied written information:</w:t>
      </w:r>
    </w:p>
    <w:p w14:paraId="232B68FF" w14:textId="77777777" w:rsidR="00E1466C" w:rsidRPr="00E1466C" w:rsidRDefault="00E1466C" w:rsidP="00E1466C">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E1466C">
        <w:rPr>
          <w:rFonts w:ascii="Calibri Light" w:eastAsia="Times New Roman" w:hAnsi="Calibri Light" w:cs="Calibri Light"/>
          <w:i/>
          <w:iCs/>
          <w:kern w:val="0"/>
          <w:sz w:val="24"/>
          <w:szCs w:val="24"/>
          <w:lang w:eastAsia="en-GB"/>
          <w14:ligatures w14:val="none"/>
        </w:rPr>
        <w:t>1.</w:t>
      </w:r>
      <w:r w:rsidRPr="00E1466C">
        <w:rPr>
          <w:rFonts w:ascii="Calibri Light" w:eastAsia="Times New Roman" w:hAnsi="Calibri Light" w:cs="Calibri Light"/>
          <w:i/>
          <w:iCs/>
          <w:kern w:val="0"/>
          <w:sz w:val="24"/>
          <w:szCs w:val="24"/>
          <w:lang w:eastAsia="en-GB"/>
          <w14:ligatures w14:val="none"/>
        </w:rPr>
        <w:tab/>
        <w:t xml:space="preserve">Consultation on the draft revised Statement of Community Involvement. </w:t>
      </w:r>
    </w:p>
    <w:p w14:paraId="4F986CA2"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The Council has just (3 November) concluded a consultation exercise about how, as the local planning authority, it will engage stakeholders, including PCs, about:</w:t>
      </w:r>
    </w:p>
    <w:p w14:paraId="258C6130"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Development Plan Documents;</w:t>
      </w:r>
    </w:p>
    <w:p w14:paraId="15793C37"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Supplementary Planning Documents;</w:t>
      </w:r>
    </w:p>
    <w:p w14:paraId="6707D249"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Neighbourhood Plans;</w:t>
      </w:r>
    </w:p>
    <w:p w14:paraId="321B1F39"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Community Infrastructure Levy;</w:t>
      </w:r>
    </w:p>
    <w:p w14:paraId="5589AC57"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Planning Applications; and</w:t>
      </w:r>
    </w:p>
    <w:p w14:paraId="1DA56F42"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Permission in Principle.</w:t>
      </w:r>
    </w:p>
    <w:p w14:paraId="6EA9EECC" w14:textId="7FF11D74"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Further details are available via relevant the website</w:t>
      </w:r>
      <w:r>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 xml:space="preserve"> https://www.stratford.gov.uk/news/press.cfm/current/1/item/138063</w:t>
      </w:r>
    </w:p>
    <w:p w14:paraId="083AEE51" w14:textId="77777777" w:rsidR="00E1466C" w:rsidRPr="00E1466C" w:rsidRDefault="00E1466C" w:rsidP="00E1466C">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E1466C">
        <w:rPr>
          <w:rFonts w:ascii="Calibri Light" w:eastAsia="Times New Roman" w:hAnsi="Calibri Light" w:cs="Calibri Light"/>
          <w:i/>
          <w:iCs/>
          <w:kern w:val="0"/>
          <w:sz w:val="24"/>
          <w:szCs w:val="24"/>
          <w:lang w:eastAsia="en-GB"/>
          <w14:ligatures w14:val="none"/>
        </w:rPr>
        <w:t>2.</w:t>
      </w:r>
      <w:r w:rsidRPr="00E1466C">
        <w:rPr>
          <w:rFonts w:ascii="Calibri Light" w:eastAsia="Times New Roman" w:hAnsi="Calibri Light" w:cs="Calibri Light"/>
          <w:i/>
          <w:iCs/>
          <w:kern w:val="0"/>
          <w:sz w:val="24"/>
          <w:szCs w:val="24"/>
          <w:lang w:eastAsia="en-GB"/>
          <w14:ligatures w14:val="none"/>
        </w:rPr>
        <w:tab/>
        <w:t>Infrastructure Funding Statement (IFS) 2022/23</w:t>
      </w:r>
    </w:p>
    <w:p w14:paraId="57D5439C"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The IFS brings together information about approved, received, allocated and spent S106 and Community Infrastructure Levy (CIL) developer contributions for the 2022/23 financial year. It effectively provides a framework for decisions about how the accumulated payments will be allocated.  In the financial year 2022/23, SDC received £1.8 million through CIL payments and over £550,000 of this was passed on to Parish Councils.</w:t>
      </w:r>
    </w:p>
    <w:p w14:paraId="2B8F9BA1" w14:textId="71824172"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lastRenderedPageBreak/>
        <w:t>Further details are available via relevant the websit</w:t>
      </w:r>
      <w:r>
        <w:rPr>
          <w:rFonts w:ascii="Calibri Light" w:eastAsia="Times New Roman" w:hAnsi="Calibri Light" w:cs="Calibri Light"/>
          <w:kern w:val="0"/>
          <w:sz w:val="24"/>
          <w:szCs w:val="24"/>
          <w:lang w:eastAsia="en-GB"/>
          <w14:ligatures w14:val="none"/>
        </w:rPr>
        <w:t xml:space="preserve">e: </w:t>
      </w:r>
      <w:r w:rsidRPr="00E1466C">
        <w:rPr>
          <w:rFonts w:ascii="Calibri Light" w:eastAsia="Times New Roman" w:hAnsi="Calibri Light" w:cs="Calibri Light"/>
          <w:kern w:val="0"/>
          <w:sz w:val="24"/>
          <w:szCs w:val="24"/>
          <w:lang w:eastAsia="en-GB"/>
          <w14:ligatures w14:val="none"/>
        </w:rPr>
        <w:t>https://www.stratford.gov.uk/news/press.cfm/current/1/item/138070</w:t>
      </w:r>
    </w:p>
    <w:p w14:paraId="4EDA5AF8" w14:textId="77777777" w:rsidR="00E1466C" w:rsidRPr="00E1466C" w:rsidRDefault="00E1466C" w:rsidP="00E1466C">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E1466C">
        <w:rPr>
          <w:rFonts w:ascii="Calibri Light" w:eastAsia="Times New Roman" w:hAnsi="Calibri Light" w:cs="Calibri Light"/>
          <w:i/>
          <w:iCs/>
          <w:kern w:val="0"/>
          <w:sz w:val="24"/>
          <w:szCs w:val="24"/>
          <w:lang w:eastAsia="en-GB"/>
          <w14:ligatures w14:val="none"/>
        </w:rPr>
        <w:t>3.</w:t>
      </w:r>
      <w:r w:rsidRPr="00E1466C">
        <w:rPr>
          <w:rFonts w:ascii="Calibri Light" w:eastAsia="Times New Roman" w:hAnsi="Calibri Light" w:cs="Calibri Light"/>
          <w:i/>
          <w:iCs/>
          <w:kern w:val="0"/>
          <w:sz w:val="24"/>
          <w:szCs w:val="24"/>
          <w:lang w:eastAsia="en-GB"/>
          <w14:ligatures w14:val="none"/>
        </w:rPr>
        <w:tab/>
        <w:t>Stratford-upon-Avon Gateway Masterplan Framework - Supplementary Planning Document – Consultation</w:t>
      </w:r>
    </w:p>
    <w:p w14:paraId="2CC76277"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 xml:space="preserve">The Council has prepared a draft Stratford-upon-Avon Gateway Masterplan Framework Supplementary Planning Document (SPD) setting out how the Gateway area could be re-developed. It is holding a six-week consultation, to which PCs can contribute, that ends on 1 December. </w:t>
      </w:r>
    </w:p>
    <w:p w14:paraId="781302E3" w14:textId="77777777" w:rsidR="00E1466C" w:rsidRPr="00E1466C" w:rsidRDefault="00E1466C" w:rsidP="00E1466C">
      <w:pPr>
        <w:spacing w:after="0" w:line="240" w:lineRule="auto"/>
        <w:ind w:left="-90" w:firstLine="81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 xml:space="preserve">The SPD proposes a mix of uses including visitor attractions and accommodation, retail and commercial uses, residential, leisure, community and educational facilities, and an improved public realm. </w:t>
      </w:r>
    </w:p>
    <w:p w14:paraId="42A3FE98" w14:textId="77777777" w:rsidR="00E1466C" w:rsidRPr="00E1466C" w:rsidRDefault="00E1466C" w:rsidP="00E1466C">
      <w:pPr>
        <w:spacing w:after="0" w:line="240" w:lineRule="auto"/>
        <w:ind w:left="-90" w:firstLine="81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The Gateway site has been identified by the Shakespeare Birthplace Trust as a suitable location for a new museum and visitor attraction celebrating the life, works and times of William Shakespeare. The proposed World Shakespeare Centre (WSC) would anchor a broader mix of town centre uses on the Gateway site and provide a complementary addition to Shakespeare's birthplace and his other family homes in the town, the RSC, and other cultural attractions</w:t>
      </w:r>
    </w:p>
    <w:p w14:paraId="286ADDB2"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around the town.</w:t>
      </w:r>
    </w:p>
    <w:p w14:paraId="55295651" w14:textId="30AEDD46"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Further details are available via relevant the website</w:t>
      </w:r>
      <w:r>
        <w:rPr>
          <w:rFonts w:ascii="Calibri Light" w:eastAsia="Times New Roman" w:hAnsi="Calibri Light" w:cs="Calibri Light"/>
          <w:kern w:val="0"/>
          <w:sz w:val="24"/>
          <w:szCs w:val="24"/>
          <w:lang w:eastAsia="en-GB"/>
          <w14:ligatures w14:val="none"/>
        </w:rPr>
        <w:t xml:space="preserve">: </w:t>
      </w:r>
      <w:r w:rsidRPr="00E1466C">
        <w:rPr>
          <w:rFonts w:ascii="Calibri Light" w:eastAsia="Times New Roman" w:hAnsi="Calibri Light" w:cs="Calibri Light"/>
          <w:kern w:val="0"/>
          <w:sz w:val="24"/>
          <w:szCs w:val="24"/>
          <w:lang w:eastAsia="en-GB"/>
          <w14:ligatures w14:val="none"/>
        </w:rPr>
        <w:t>https://www.stratford.gov.uk/news/press.cfm/current/1/item/138074</w:t>
      </w:r>
    </w:p>
    <w:p w14:paraId="3768D1D2" w14:textId="77777777" w:rsidR="00E1466C" w:rsidRPr="00E1466C" w:rsidRDefault="00E1466C" w:rsidP="00E1466C">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E1466C">
        <w:rPr>
          <w:rFonts w:ascii="Calibri Light" w:eastAsia="Times New Roman" w:hAnsi="Calibri Light" w:cs="Calibri Light"/>
          <w:i/>
          <w:iCs/>
          <w:kern w:val="0"/>
          <w:sz w:val="24"/>
          <w:szCs w:val="24"/>
          <w:lang w:eastAsia="en-GB"/>
          <w14:ligatures w14:val="none"/>
        </w:rPr>
        <w:t>4.</w:t>
      </w:r>
      <w:r w:rsidRPr="00E1466C">
        <w:rPr>
          <w:rFonts w:ascii="Calibri Light" w:eastAsia="Times New Roman" w:hAnsi="Calibri Light" w:cs="Calibri Light"/>
          <w:i/>
          <w:iCs/>
          <w:kern w:val="0"/>
          <w:sz w:val="24"/>
          <w:szCs w:val="24"/>
          <w:lang w:eastAsia="en-GB"/>
          <w14:ligatures w14:val="none"/>
        </w:rPr>
        <w:tab/>
        <w:t>Energy Efficiency Grants</w:t>
      </w:r>
    </w:p>
    <w:p w14:paraId="5FA8F567"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The Council is delivering the second phase of the Home Upgrade Grant scheme – also known as ‘HUG2'. This provides energy efficiency measures and low carbon heating to low-income households living in the worst performing, off-gas grid homes in England.</w:t>
      </w:r>
    </w:p>
    <w:p w14:paraId="6FDB533F"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Eligible households could receive free energy efficiency improvements or clean heating (such as air source heat pumps) for their homes, following a home assessment. Households could be eligible if they:</w:t>
      </w:r>
    </w:p>
    <w:p w14:paraId="4C158821"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Don't have gas central heating;</w:t>
      </w:r>
    </w:p>
    <w:p w14:paraId="711437B9"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Have an Energy Performance Certificate (EPC) of D, E, F or G;</w:t>
      </w:r>
    </w:p>
    <w:p w14:paraId="2FAA96F7"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Have a combined annual household income under £31,000 (gross).</w:t>
      </w:r>
    </w:p>
    <w:p w14:paraId="3E6E44CB" w14:textId="35553F01"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Further details are available via relevant the website</w:t>
      </w:r>
      <w:r>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 xml:space="preserve"> https://www.stratford.gov.uk/people-communities/green-home-grants.cfm</w:t>
      </w:r>
    </w:p>
    <w:p w14:paraId="0C657DC0" w14:textId="77777777" w:rsidR="00E1466C" w:rsidRPr="00E1466C" w:rsidRDefault="00E1466C" w:rsidP="00E1466C">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E1466C">
        <w:rPr>
          <w:rFonts w:ascii="Calibri Light" w:eastAsia="Times New Roman" w:hAnsi="Calibri Light" w:cs="Calibri Light"/>
          <w:i/>
          <w:iCs/>
          <w:kern w:val="0"/>
          <w:sz w:val="24"/>
          <w:szCs w:val="24"/>
          <w:lang w:eastAsia="en-GB"/>
          <w14:ligatures w14:val="none"/>
        </w:rPr>
        <w:t>5.</w:t>
      </w:r>
      <w:r w:rsidRPr="00E1466C">
        <w:rPr>
          <w:rFonts w:ascii="Calibri Light" w:eastAsia="Times New Roman" w:hAnsi="Calibri Light" w:cs="Calibri Light"/>
          <w:i/>
          <w:iCs/>
          <w:kern w:val="0"/>
          <w:sz w:val="24"/>
          <w:szCs w:val="24"/>
          <w:lang w:eastAsia="en-GB"/>
          <w14:ligatures w14:val="none"/>
        </w:rPr>
        <w:tab/>
        <w:t>Cabinet Meeting – 6 November 2023</w:t>
      </w:r>
    </w:p>
    <w:p w14:paraId="0B850EB9"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The principal items on The Cabinet’s agenda at this meeting are:</w:t>
      </w:r>
    </w:p>
    <w:p w14:paraId="31366A8D"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A proposal setting out how the funds which have been earmarked to finance climate change associated projects can be assess as to their eligibility and a process for allocating funds to them.</w:t>
      </w:r>
    </w:p>
    <w:p w14:paraId="0FA265C3"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Routine financial reports providing management accounts and commentary on financial results to the end of September 2023 i.e. the first half of the year. Arguably the most important outcome so far is the over budget interest earnings from the Council’s balances due to the prevailing levels of interest.</w:t>
      </w:r>
    </w:p>
    <w:p w14:paraId="6426A8B4"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w:t>
      </w:r>
      <w:r w:rsidRPr="00E1466C">
        <w:rPr>
          <w:rFonts w:ascii="Calibri Light" w:eastAsia="Times New Roman" w:hAnsi="Calibri Light" w:cs="Calibri Light"/>
          <w:kern w:val="0"/>
          <w:sz w:val="24"/>
          <w:szCs w:val="24"/>
          <w:lang w:eastAsia="en-GB"/>
          <w14:ligatures w14:val="none"/>
        </w:rPr>
        <w:tab/>
        <w:t>A paper setting out proposal for the allocation of SDC’s 2022/23 CIL funds of £1.6m to five projects of the forty-seven applications submitted.</w:t>
      </w:r>
    </w:p>
    <w:p w14:paraId="6888BDDA" w14:textId="77777777" w:rsidR="00E1466C" w:rsidRPr="00E1466C" w:rsidRDefault="00E1466C" w:rsidP="00E1466C">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E1466C">
        <w:rPr>
          <w:rFonts w:ascii="Calibri Light" w:eastAsia="Times New Roman" w:hAnsi="Calibri Light" w:cs="Calibri Light"/>
          <w:i/>
          <w:iCs/>
          <w:kern w:val="0"/>
          <w:sz w:val="24"/>
          <w:szCs w:val="24"/>
          <w:lang w:eastAsia="en-GB"/>
          <w14:ligatures w14:val="none"/>
        </w:rPr>
        <w:t>6.</w:t>
      </w:r>
      <w:r w:rsidRPr="00E1466C">
        <w:rPr>
          <w:rFonts w:ascii="Calibri Light" w:eastAsia="Times New Roman" w:hAnsi="Calibri Light" w:cs="Calibri Light"/>
          <w:i/>
          <w:iCs/>
          <w:kern w:val="0"/>
          <w:sz w:val="24"/>
          <w:szCs w:val="24"/>
          <w:lang w:eastAsia="en-GB"/>
          <w14:ligatures w14:val="none"/>
        </w:rPr>
        <w:tab/>
        <w:t>Overview and Scrutiny Committee (OSC)</w:t>
      </w:r>
    </w:p>
    <w:p w14:paraId="474634EA" w14:textId="77777777"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 xml:space="preserve">At its meeting on Friday 3 November 2023, the OSC had invited representatives of the Coventry and Warwickshire Integrated Care Board (ICB) to answer questions concerning the future of the Ellen Badger Hospital, not only from members of the OSC, but also those received as a result of all councillors being asked to submit questions. Four questions were submitted on behalf of the residents of Tredington Ward – see the attached paper. </w:t>
      </w:r>
    </w:p>
    <w:p w14:paraId="08900CEC" w14:textId="2ED14CA2" w:rsidR="00E1466C" w:rsidRPr="00E1466C" w:rsidRDefault="00E1466C" w:rsidP="00E1466C">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E1466C">
        <w:rPr>
          <w:rFonts w:ascii="Calibri Light" w:eastAsia="Times New Roman" w:hAnsi="Calibri Light" w:cs="Calibri Light"/>
          <w:kern w:val="0"/>
          <w:sz w:val="24"/>
          <w:szCs w:val="24"/>
          <w:lang w:eastAsia="en-GB"/>
          <w14:ligatures w14:val="none"/>
        </w:rPr>
        <w:t>The session yielded a better understanding amongst OSC members about the inter-relationship in decision making between the proposals to be put forward by South Warwickshire NHS Foundation Trust (SWFT) and the ICB which has responsibility for commissioning service in Coventry and Warwickshire as a whole.</w:t>
      </w:r>
    </w:p>
    <w:p w14:paraId="2DDB4BB2" w14:textId="77777777" w:rsidR="00C159E7" w:rsidRPr="00C159E7" w:rsidRDefault="00C159E7" w:rsidP="00C159E7">
      <w:pPr>
        <w:spacing w:after="0" w:line="240" w:lineRule="auto"/>
        <w:ind w:left="-90"/>
        <w:jc w:val="center"/>
        <w:textAlignment w:val="baseline"/>
        <w:rPr>
          <w:rFonts w:ascii="Calibri Light" w:eastAsia="Times New Roman" w:hAnsi="Calibri Light" w:cs="Calibri Light"/>
          <w:b/>
          <w:bCs/>
          <w:kern w:val="0"/>
          <w:sz w:val="24"/>
          <w:szCs w:val="24"/>
          <w:lang w:eastAsia="en-GB"/>
          <w14:ligatures w14:val="none"/>
        </w:rPr>
      </w:pPr>
      <w:r w:rsidRPr="00C159E7">
        <w:rPr>
          <w:rFonts w:ascii="Calibri Light" w:eastAsia="Times New Roman" w:hAnsi="Calibri Light" w:cs="Calibri Light"/>
          <w:b/>
          <w:bCs/>
          <w:kern w:val="0"/>
          <w:sz w:val="24"/>
          <w:szCs w:val="24"/>
          <w:lang w:eastAsia="en-GB"/>
          <w14:ligatures w14:val="none"/>
        </w:rPr>
        <w:t>Overview &amp; Scrutiny Committee</w:t>
      </w:r>
    </w:p>
    <w:p w14:paraId="50F3C667" w14:textId="77777777" w:rsidR="00C159E7" w:rsidRPr="00C159E7" w:rsidRDefault="00C159E7" w:rsidP="00C159E7">
      <w:pPr>
        <w:spacing w:after="0" w:line="240" w:lineRule="auto"/>
        <w:ind w:left="-90"/>
        <w:jc w:val="center"/>
        <w:textAlignment w:val="baseline"/>
        <w:rPr>
          <w:rFonts w:ascii="Calibri Light" w:eastAsia="Times New Roman" w:hAnsi="Calibri Light" w:cs="Calibri Light"/>
          <w:b/>
          <w:bCs/>
          <w:kern w:val="0"/>
          <w:sz w:val="24"/>
          <w:szCs w:val="24"/>
          <w:lang w:eastAsia="en-GB"/>
          <w14:ligatures w14:val="none"/>
        </w:rPr>
      </w:pPr>
      <w:r w:rsidRPr="00C159E7">
        <w:rPr>
          <w:rFonts w:ascii="Calibri Light" w:eastAsia="Times New Roman" w:hAnsi="Calibri Light" w:cs="Calibri Light"/>
          <w:b/>
          <w:bCs/>
          <w:kern w:val="0"/>
          <w:sz w:val="24"/>
          <w:szCs w:val="24"/>
          <w:lang w:eastAsia="en-GB"/>
          <w14:ligatures w14:val="none"/>
        </w:rPr>
        <w:t>3 November 2023</w:t>
      </w:r>
    </w:p>
    <w:p w14:paraId="330F35FC" w14:textId="77777777" w:rsidR="00C159E7" w:rsidRPr="00C159E7" w:rsidRDefault="00C159E7" w:rsidP="00C159E7">
      <w:pPr>
        <w:spacing w:after="0" w:line="240" w:lineRule="auto"/>
        <w:ind w:left="-90"/>
        <w:jc w:val="center"/>
        <w:textAlignment w:val="baseline"/>
        <w:rPr>
          <w:rFonts w:ascii="Calibri Light" w:eastAsia="Times New Roman" w:hAnsi="Calibri Light" w:cs="Calibri Light"/>
          <w:b/>
          <w:bCs/>
          <w:kern w:val="0"/>
          <w:sz w:val="24"/>
          <w:szCs w:val="24"/>
          <w:lang w:eastAsia="en-GB"/>
          <w14:ligatures w14:val="none"/>
        </w:rPr>
      </w:pPr>
      <w:r w:rsidRPr="00C159E7">
        <w:rPr>
          <w:rFonts w:ascii="Calibri Light" w:eastAsia="Times New Roman" w:hAnsi="Calibri Light" w:cs="Calibri Light"/>
          <w:b/>
          <w:bCs/>
          <w:kern w:val="0"/>
          <w:sz w:val="24"/>
          <w:szCs w:val="24"/>
          <w:lang w:eastAsia="en-GB"/>
          <w14:ligatures w14:val="none"/>
        </w:rPr>
        <w:t>Questions to the Integrated Care Board</w:t>
      </w:r>
    </w:p>
    <w:p w14:paraId="5A23A18D" w14:textId="77777777" w:rsidR="00C159E7" w:rsidRPr="00C159E7" w:rsidRDefault="00C159E7" w:rsidP="00C159E7">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C159E7">
        <w:rPr>
          <w:rFonts w:ascii="Calibri Light" w:eastAsia="Times New Roman" w:hAnsi="Calibri Light" w:cs="Calibri Light"/>
          <w:i/>
          <w:iCs/>
          <w:kern w:val="0"/>
          <w:sz w:val="24"/>
          <w:szCs w:val="24"/>
          <w:lang w:eastAsia="en-GB"/>
          <w14:ligatures w14:val="none"/>
        </w:rPr>
        <w:t>Question 1</w:t>
      </w:r>
    </w:p>
    <w:p w14:paraId="23F98C72" w14:textId="77777777" w:rsidR="00C159E7" w:rsidRPr="00C159E7" w:rsidRDefault="00C159E7" w:rsidP="00C159E7">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C159E7">
        <w:rPr>
          <w:rFonts w:ascii="Calibri Light" w:eastAsia="Times New Roman" w:hAnsi="Calibri Light" w:cs="Calibri Light"/>
          <w:kern w:val="0"/>
          <w:sz w:val="24"/>
          <w:szCs w:val="24"/>
          <w:lang w:eastAsia="en-GB"/>
          <w14:ligatures w14:val="none"/>
        </w:rPr>
        <w:t xml:space="preserve">Amongst its facilities, Gloucestershire Health and Care NHS Foundation Trust has seven community hospitals. The North Cotswold Hospital in Moreton in Marsh offers inpatient and outpatient services, a minor injuries unit, x-ray and ultra-sound services and physiotherapy services. The population of Shipston </w:t>
      </w:r>
      <w:r w:rsidRPr="00C159E7">
        <w:rPr>
          <w:rFonts w:ascii="Calibri Light" w:eastAsia="Times New Roman" w:hAnsi="Calibri Light" w:cs="Calibri Light"/>
          <w:kern w:val="0"/>
          <w:sz w:val="24"/>
          <w:szCs w:val="24"/>
          <w:lang w:eastAsia="en-GB"/>
          <w14:ligatures w14:val="none"/>
        </w:rPr>
        <w:lastRenderedPageBreak/>
        <w:t>on Stour is larger than that of Moreton (5,849 v 5,015 – 2021 Census). Can you explain why it is not possible or practicable to provide the residents of Shipston with a community hospital that provides a similar range of services and facilities as the North Cotswold Hospital, please? What are the obstacles to</w:t>
      </w:r>
      <w:r w:rsidRPr="00C159E7">
        <w:rPr>
          <w:rFonts w:ascii="Calibri Light" w:eastAsia="Times New Roman" w:hAnsi="Calibri Light" w:cs="Calibri Light"/>
          <w:i/>
          <w:iCs/>
          <w:kern w:val="0"/>
          <w:sz w:val="24"/>
          <w:szCs w:val="24"/>
          <w:lang w:eastAsia="en-GB"/>
          <w14:ligatures w14:val="none"/>
        </w:rPr>
        <w:t xml:space="preserve"> </w:t>
      </w:r>
      <w:r w:rsidRPr="00C159E7">
        <w:rPr>
          <w:rFonts w:ascii="Calibri Light" w:eastAsia="Times New Roman" w:hAnsi="Calibri Light" w:cs="Calibri Light"/>
          <w:kern w:val="0"/>
          <w:sz w:val="24"/>
          <w:szCs w:val="24"/>
          <w:lang w:eastAsia="en-GB"/>
          <w14:ligatures w14:val="none"/>
        </w:rPr>
        <w:t>such an approach to health care provision?</w:t>
      </w:r>
    </w:p>
    <w:p w14:paraId="511823B2" w14:textId="77777777" w:rsidR="00C159E7" w:rsidRPr="00C159E7" w:rsidRDefault="00C159E7" w:rsidP="00C159E7">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C159E7">
        <w:rPr>
          <w:rFonts w:ascii="Calibri Light" w:eastAsia="Times New Roman" w:hAnsi="Calibri Light" w:cs="Calibri Light"/>
          <w:i/>
          <w:iCs/>
          <w:kern w:val="0"/>
          <w:sz w:val="24"/>
          <w:szCs w:val="24"/>
          <w:lang w:eastAsia="en-GB"/>
          <w14:ligatures w14:val="none"/>
        </w:rPr>
        <w:t>Question 2</w:t>
      </w:r>
    </w:p>
    <w:p w14:paraId="261E4B11" w14:textId="77777777" w:rsidR="00C159E7" w:rsidRPr="00C159E7" w:rsidRDefault="00C159E7" w:rsidP="00C159E7">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C159E7">
        <w:rPr>
          <w:rFonts w:ascii="Calibri Light" w:eastAsia="Times New Roman" w:hAnsi="Calibri Light" w:cs="Calibri Light"/>
          <w:kern w:val="0"/>
          <w:sz w:val="24"/>
          <w:szCs w:val="24"/>
          <w:lang w:eastAsia="en-GB"/>
          <w14:ligatures w14:val="none"/>
        </w:rPr>
        <w:t>Can you provide data to show what range of services were previously provided at the Ellen Badger Hospital (EBH), what frequency of use was made of these services and what proportion of service users were Shipston residents, please? How does this range of services compare – more, less, different - with what it is intended to be provided in the future based at the EBH site?</w:t>
      </w:r>
    </w:p>
    <w:p w14:paraId="7702F25E" w14:textId="77777777" w:rsidR="00C159E7" w:rsidRPr="00C159E7" w:rsidRDefault="00C159E7" w:rsidP="00C159E7">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C159E7">
        <w:rPr>
          <w:rFonts w:ascii="Calibri Light" w:eastAsia="Times New Roman" w:hAnsi="Calibri Light" w:cs="Calibri Light"/>
          <w:i/>
          <w:iCs/>
          <w:kern w:val="0"/>
          <w:sz w:val="24"/>
          <w:szCs w:val="24"/>
          <w:lang w:eastAsia="en-GB"/>
          <w14:ligatures w14:val="none"/>
        </w:rPr>
        <w:t>Question 3</w:t>
      </w:r>
    </w:p>
    <w:p w14:paraId="4718EBF8" w14:textId="77777777" w:rsidR="00C159E7" w:rsidRPr="00C159E7" w:rsidRDefault="00C159E7" w:rsidP="00C159E7">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C159E7">
        <w:rPr>
          <w:rFonts w:ascii="Calibri Light" w:eastAsia="Times New Roman" w:hAnsi="Calibri Light" w:cs="Calibri Light"/>
          <w:kern w:val="0"/>
          <w:sz w:val="24"/>
          <w:szCs w:val="24"/>
          <w:lang w:eastAsia="en-GB"/>
          <w14:ligatures w14:val="none"/>
        </w:rPr>
        <w:t>Given the answer to the previous question, for those services that will no longer be provided in Shipston, where will they be provided in future i.e. where and how far will Shipston residents need to travel? Similarly, what are the services that were not previously provided in Shipston but will be provided at the EBH in future? To which alternate facilities and in what numbers would Shipston residents have had to have travelled in the past to access these services? Where does the net balance of advantage lie?</w:t>
      </w:r>
    </w:p>
    <w:p w14:paraId="7810A325" w14:textId="77777777" w:rsidR="00C159E7" w:rsidRPr="00C159E7" w:rsidRDefault="00C159E7" w:rsidP="00C159E7">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C159E7">
        <w:rPr>
          <w:rFonts w:ascii="Calibri Light" w:eastAsia="Times New Roman" w:hAnsi="Calibri Light" w:cs="Calibri Light"/>
          <w:i/>
          <w:iCs/>
          <w:kern w:val="0"/>
          <w:sz w:val="24"/>
          <w:szCs w:val="24"/>
          <w:lang w:eastAsia="en-GB"/>
          <w14:ligatures w14:val="none"/>
        </w:rPr>
        <w:t>Question 4</w:t>
      </w:r>
    </w:p>
    <w:p w14:paraId="314FC019" w14:textId="77777777" w:rsidR="00C159E7" w:rsidRPr="00C159E7" w:rsidRDefault="00C159E7" w:rsidP="00C159E7">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C159E7">
        <w:rPr>
          <w:rFonts w:ascii="Calibri Light" w:eastAsia="Times New Roman" w:hAnsi="Calibri Light" w:cs="Calibri Light"/>
          <w:kern w:val="0"/>
          <w:sz w:val="24"/>
          <w:szCs w:val="24"/>
          <w:lang w:eastAsia="en-GB"/>
          <w14:ligatures w14:val="none"/>
        </w:rPr>
        <w:t>What options does the ICB still have to provide practical and financial support to the partners of the Shipston Medical Centre to enable the building of the intended new medical centre on the EBH site? What is the realistic prospect of the Medical Centre being located on the EBH site?</w:t>
      </w:r>
    </w:p>
    <w:p w14:paraId="44EFB3D2" w14:textId="77777777" w:rsidR="00C159E7" w:rsidRPr="00C159E7" w:rsidRDefault="00C159E7" w:rsidP="00C159E7">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C159E7">
        <w:rPr>
          <w:rFonts w:ascii="Calibri Light" w:eastAsia="Times New Roman" w:hAnsi="Calibri Light" w:cs="Calibri Light"/>
          <w:i/>
          <w:iCs/>
          <w:kern w:val="0"/>
          <w:sz w:val="24"/>
          <w:szCs w:val="24"/>
          <w:lang w:eastAsia="en-GB"/>
          <w14:ligatures w14:val="none"/>
        </w:rPr>
        <w:t xml:space="preserve">Cllr Trevor Harvey, </w:t>
      </w:r>
    </w:p>
    <w:p w14:paraId="3AD25010" w14:textId="77777777" w:rsidR="00C159E7" w:rsidRPr="00C159E7" w:rsidRDefault="00C159E7" w:rsidP="00C159E7">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C159E7">
        <w:rPr>
          <w:rFonts w:ascii="Calibri Light" w:eastAsia="Times New Roman" w:hAnsi="Calibri Light" w:cs="Calibri Light"/>
          <w:i/>
          <w:iCs/>
          <w:kern w:val="0"/>
          <w:sz w:val="24"/>
          <w:szCs w:val="24"/>
          <w:lang w:eastAsia="en-GB"/>
          <w14:ligatures w14:val="none"/>
        </w:rPr>
        <w:t>Tredington Ward</w:t>
      </w:r>
    </w:p>
    <w:p w14:paraId="5C17F6BB" w14:textId="3156484F" w:rsidR="00C159E7" w:rsidRDefault="00C159E7" w:rsidP="00C159E7">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r w:rsidRPr="00C159E7">
        <w:rPr>
          <w:rFonts w:ascii="Calibri Light" w:eastAsia="Times New Roman" w:hAnsi="Calibri Light" w:cs="Calibri Light"/>
          <w:i/>
          <w:iCs/>
          <w:kern w:val="0"/>
          <w:sz w:val="24"/>
          <w:szCs w:val="24"/>
          <w:lang w:eastAsia="en-GB"/>
          <w14:ligatures w14:val="none"/>
        </w:rPr>
        <w:t>17 Oct 2023</w:t>
      </w:r>
    </w:p>
    <w:p w14:paraId="450BD8B6" w14:textId="77777777" w:rsidR="00C159E7" w:rsidRDefault="00C159E7" w:rsidP="00933F47">
      <w:pPr>
        <w:spacing w:after="0" w:line="240" w:lineRule="auto"/>
        <w:ind w:left="-90"/>
        <w:textAlignment w:val="baseline"/>
        <w:rPr>
          <w:rFonts w:ascii="Calibri Light" w:eastAsia="Times New Roman" w:hAnsi="Calibri Light" w:cs="Calibri Light"/>
          <w:i/>
          <w:iCs/>
          <w:kern w:val="0"/>
          <w:sz w:val="24"/>
          <w:szCs w:val="24"/>
          <w:lang w:eastAsia="en-GB"/>
          <w14:ligatures w14:val="none"/>
        </w:rPr>
      </w:pPr>
    </w:p>
    <w:p w14:paraId="0E675F8B" w14:textId="4D5F7688" w:rsidR="009255FE" w:rsidRPr="00C159E7" w:rsidRDefault="009255FE"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i/>
          <w:iCs/>
          <w:kern w:val="0"/>
          <w:sz w:val="24"/>
          <w:szCs w:val="24"/>
          <w:lang w:eastAsia="en-GB"/>
          <w14:ligatures w14:val="none"/>
        </w:rPr>
        <w:t>WCC:</w:t>
      </w:r>
      <w:r w:rsidR="00C159E7">
        <w:rPr>
          <w:rFonts w:ascii="Calibri Light" w:eastAsia="Times New Roman" w:hAnsi="Calibri Light" w:cs="Calibri Light"/>
          <w:i/>
          <w:iCs/>
          <w:kern w:val="0"/>
          <w:sz w:val="24"/>
          <w:szCs w:val="24"/>
          <w:lang w:eastAsia="en-GB"/>
          <w14:ligatures w14:val="none"/>
        </w:rPr>
        <w:t xml:space="preserve"> </w:t>
      </w:r>
      <w:r w:rsidR="00C159E7">
        <w:rPr>
          <w:rFonts w:ascii="Calibri Light" w:eastAsia="Times New Roman" w:hAnsi="Calibri Light" w:cs="Calibri Light"/>
          <w:kern w:val="0"/>
          <w:sz w:val="24"/>
          <w:szCs w:val="24"/>
          <w:lang w:eastAsia="en-GB"/>
          <w14:ligatures w14:val="none"/>
        </w:rPr>
        <w:t>None</w:t>
      </w:r>
    </w:p>
    <w:p w14:paraId="4C042BED" w14:textId="62531C8A" w:rsidR="00EF1DDF" w:rsidRDefault="00933F47"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255FE">
        <w:rPr>
          <w:rFonts w:ascii="Calibri Light" w:eastAsia="Times New Roman" w:hAnsi="Calibri Light" w:cs="Calibri Light"/>
          <w:b/>
          <w:bCs/>
          <w:i/>
          <w:iCs/>
          <w:kern w:val="0"/>
          <w:sz w:val="24"/>
          <w:szCs w:val="24"/>
          <w:lang w:eastAsia="en-GB"/>
          <w14:ligatures w14:val="none"/>
        </w:rPr>
        <w:t>27</w:t>
      </w:r>
      <w:r w:rsidRPr="00933F47">
        <w:rPr>
          <w:rFonts w:ascii="Calibri Light" w:eastAsia="Times New Roman" w:hAnsi="Calibri Light" w:cs="Calibri Light"/>
          <w:b/>
          <w:bCs/>
          <w:i/>
          <w:iCs/>
          <w:kern w:val="0"/>
          <w:sz w:val="24"/>
          <w:szCs w:val="24"/>
          <w:lang w:eastAsia="en-GB"/>
          <w14:ligatures w14:val="none"/>
        </w:rPr>
        <w:t>. Any other urgent business</w:t>
      </w:r>
      <w:r w:rsidR="00EF1DDF">
        <w:rPr>
          <w:rFonts w:ascii="Calibri Light" w:eastAsia="Times New Roman" w:hAnsi="Calibri Light" w:cs="Calibri Light"/>
          <w:b/>
          <w:bCs/>
          <w:i/>
          <w:iCs/>
          <w:kern w:val="0"/>
          <w:sz w:val="24"/>
          <w:szCs w:val="24"/>
          <w:lang w:eastAsia="en-GB"/>
          <w14:ligatures w14:val="none"/>
        </w:rPr>
        <w:t>:</w:t>
      </w:r>
      <w:r w:rsidR="00C159E7">
        <w:rPr>
          <w:rFonts w:ascii="Calibri Light" w:eastAsia="Times New Roman" w:hAnsi="Calibri Light" w:cs="Calibri Light"/>
          <w:b/>
          <w:bCs/>
          <w:i/>
          <w:iCs/>
          <w:kern w:val="0"/>
          <w:sz w:val="24"/>
          <w:szCs w:val="24"/>
          <w:lang w:eastAsia="en-GB"/>
          <w14:ligatures w14:val="none"/>
        </w:rPr>
        <w:t xml:space="preserve"> </w:t>
      </w:r>
    </w:p>
    <w:p w14:paraId="67D21587" w14:textId="4FC48665" w:rsidR="00C159E7" w:rsidRDefault="00C159E7"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IH reported that she hoped to disseminate information regarding help with insulation and energy efficiency. JH suggested putting it on the website</w:t>
      </w:r>
    </w:p>
    <w:p w14:paraId="4E9B6D51" w14:textId="027C0CA0" w:rsidR="00C159E7" w:rsidRDefault="00572908"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JH reported that the children Xmas party and film had been arranged.</w:t>
      </w:r>
    </w:p>
    <w:p w14:paraId="62BA0966" w14:textId="6D2ABBB4" w:rsidR="00572908" w:rsidRDefault="00572908"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PW reported that a white van and two men behaving suspiciously had been seen in the village and that residents should be vigilant.</w:t>
      </w:r>
    </w:p>
    <w:p w14:paraId="2F01638E" w14:textId="6345E31D" w:rsidR="00572908" w:rsidRPr="00C159E7" w:rsidRDefault="00572908" w:rsidP="00933F47">
      <w:pPr>
        <w:spacing w:after="0" w:line="240" w:lineRule="auto"/>
        <w:ind w:left="-90"/>
        <w:textAlignment w:val="baseline"/>
        <w:rPr>
          <w:rFonts w:ascii="Calibri Light" w:eastAsia="Times New Roman" w:hAnsi="Calibri Light" w:cs="Calibri Light"/>
          <w:kern w:val="0"/>
          <w:sz w:val="24"/>
          <w:szCs w:val="24"/>
          <w:lang w:eastAsia="en-GB"/>
          <w14:ligatures w14:val="none"/>
        </w:rPr>
      </w:pPr>
      <w:r>
        <w:rPr>
          <w:rFonts w:ascii="Calibri Light" w:eastAsia="Times New Roman" w:hAnsi="Calibri Light" w:cs="Calibri Light"/>
          <w:kern w:val="0"/>
          <w:sz w:val="24"/>
          <w:szCs w:val="24"/>
          <w:lang w:eastAsia="en-GB"/>
          <w14:ligatures w14:val="none"/>
        </w:rPr>
        <w:t>IH</w:t>
      </w:r>
      <w:r w:rsidR="004658A7">
        <w:rPr>
          <w:rFonts w:ascii="Calibri Light" w:eastAsia="Times New Roman" w:hAnsi="Calibri Light" w:cs="Calibri Light"/>
          <w:kern w:val="0"/>
          <w:sz w:val="24"/>
          <w:szCs w:val="24"/>
          <w:lang w:eastAsia="en-GB"/>
          <w14:ligatures w14:val="none"/>
        </w:rPr>
        <w:t xml:space="preserve"> reported an issue with the noticeboard in the bus shelter, where information notices were being removed on a regular basis. She asked the council to suggest solutions to this.</w:t>
      </w:r>
    </w:p>
    <w:p w14:paraId="3B84E657" w14:textId="1BD52659" w:rsidR="00933F47" w:rsidRPr="00933F47" w:rsidRDefault="00933F47" w:rsidP="00933F47">
      <w:pPr>
        <w:spacing w:after="0" w:line="240" w:lineRule="auto"/>
        <w:ind w:left="-90"/>
        <w:textAlignment w:val="baseline"/>
        <w:rPr>
          <w:rFonts w:ascii="Segoe UI" w:eastAsia="Times New Roman" w:hAnsi="Segoe UI" w:cs="Segoe UI"/>
          <w:kern w:val="0"/>
          <w:sz w:val="18"/>
          <w:szCs w:val="18"/>
          <w:lang w:eastAsia="en-GB"/>
          <w14:ligatures w14:val="none"/>
        </w:rPr>
      </w:pPr>
      <w:r w:rsidRPr="00933F47">
        <w:rPr>
          <w:rFonts w:ascii="Calibri Light" w:eastAsia="Times New Roman" w:hAnsi="Calibri Light" w:cs="Calibri Light"/>
          <w:b/>
          <w:bCs/>
          <w:i/>
          <w:iCs/>
          <w:kern w:val="0"/>
          <w:sz w:val="24"/>
          <w:szCs w:val="24"/>
          <w:lang w:eastAsia="en-GB"/>
          <w14:ligatures w14:val="none"/>
        </w:rPr>
        <w:t>M23.</w:t>
      </w:r>
      <w:r w:rsidR="009255FE">
        <w:rPr>
          <w:rFonts w:ascii="Calibri Light" w:eastAsia="Times New Roman" w:hAnsi="Calibri Light" w:cs="Calibri Light"/>
          <w:b/>
          <w:bCs/>
          <w:i/>
          <w:iCs/>
          <w:kern w:val="0"/>
          <w:sz w:val="24"/>
          <w:szCs w:val="24"/>
          <w:lang w:eastAsia="en-GB"/>
          <w14:ligatures w14:val="none"/>
        </w:rPr>
        <w:t>28</w:t>
      </w:r>
      <w:r w:rsidRPr="00933F47">
        <w:rPr>
          <w:rFonts w:ascii="Calibri Light" w:eastAsia="Times New Roman" w:hAnsi="Calibri Light" w:cs="Calibri Light"/>
          <w:b/>
          <w:bCs/>
          <w:i/>
          <w:iCs/>
          <w:kern w:val="0"/>
          <w:sz w:val="24"/>
          <w:szCs w:val="24"/>
          <w:lang w:eastAsia="en-GB"/>
          <w14:ligatures w14:val="none"/>
        </w:rPr>
        <w:t>. Date of next meeting: </w:t>
      </w:r>
      <w:r w:rsidRPr="00933F47">
        <w:rPr>
          <w:rFonts w:ascii="Calibri Light" w:eastAsia="Times New Roman" w:hAnsi="Calibri Light" w:cs="Calibri Light"/>
          <w:kern w:val="0"/>
          <w:sz w:val="24"/>
          <w:szCs w:val="24"/>
          <w:lang w:eastAsia="en-GB"/>
          <w14:ligatures w14:val="none"/>
        </w:rPr>
        <w:t> </w:t>
      </w:r>
      <w:r w:rsidR="004658A7">
        <w:rPr>
          <w:rFonts w:ascii="Calibri Light" w:eastAsia="Times New Roman" w:hAnsi="Calibri Light" w:cs="Calibri Light"/>
          <w:kern w:val="0"/>
          <w:sz w:val="24"/>
          <w:szCs w:val="24"/>
          <w:lang w:eastAsia="en-GB"/>
          <w14:ligatures w14:val="none"/>
        </w:rPr>
        <w:t>8 or 9 January 2024 at 7.30 p.m. Date to be confirmed depending on when the insulation of the village hall was likely to commence and other bookings.</w:t>
      </w:r>
    </w:p>
    <w:p w14:paraId="30516F0C" w14:textId="77777777" w:rsidR="00933F47" w:rsidRDefault="00933F47"/>
    <w:sectPr w:rsidR="00933F47" w:rsidSect="0085321F">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24A"/>
    <w:multiLevelType w:val="hybridMultilevel"/>
    <w:tmpl w:val="C03A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51DA3"/>
    <w:multiLevelType w:val="hybridMultilevel"/>
    <w:tmpl w:val="7C6A8756"/>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2A3185A"/>
    <w:multiLevelType w:val="multilevel"/>
    <w:tmpl w:val="B9C416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DC06C8"/>
    <w:multiLevelType w:val="multilevel"/>
    <w:tmpl w:val="C9E637BA"/>
    <w:lvl w:ilvl="0">
      <w:start w:val="1"/>
      <w:numFmt w:val="lowerLetter"/>
      <w:lvlText w:val="(%1)"/>
      <w:lvlJc w:val="center"/>
      <w:pPr>
        <w:tabs>
          <w:tab w:val="num" w:pos="1070"/>
        </w:tabs>
        <w:ind w:left="1070" w:hanging="360"/>
      </w:pPr>
      <w:rPr>
        <w:rFonts w:ascii="inherit" w:eastAsia="Times New Roman" w:hAnsi="inherit" w:cs="Times New Roman" w:hint="default"/>
        <w:color w:val="3C3C3C"/>
        <w:sz w:val="27"/>
      </w:r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4" w15:restartNumberingAfterBreak="0">
    <w:nsid w:val="46C540EA"/>
    <w:multiLevelType w:val="hybridMultilevel"/>
    <w:tmpl w:val="D054E456"/>
    <w:lvl w:ilvl="0" w:tplc="4CF83D1A">
      <w:start w:val="1"/>
      <w:numFmt w:val="lowerLetter"/>
      <w:lvlText w:val="(%1)"/>
      <w:lvlJc w:val="center"/>
      <w:pPr>
        <w:ind w:left="360" w:hanging="360"/>
      </w:pPr>
      <w:rPr>
        <w:rFonts w:ascii="inherit" w:eastAsia="Times New Roman" w:hAnsi="inherit" w:cs="Times New Roman" w:hint="default"/>
        <w:b w:val="0"/>
        <w:bCs w:val="0"/>
        <w:i w:val="0"/>
        <w:iCs w:val="0"/>
        <w:color w:val="3C3C3C"/>
        <w:sz w:val="27"/>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BD73FC2"/>
    <w:multiLevelType w:val="multilevel"/>
    <w:tmpl w:val="87B480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4AE51D4"/>
    <w:multiLevelType w:val="hybridMultilevel"/>
    <w:tmpl w:val="E3ACF542"/>
    <w:lvl w:ilvl="0" w:tplc="7E0C2C60">
      <w:start w:val="1"/>
      <w:numFmt w:val="lowerLetter"/>
      <w:lvlText w:val="(%1)"/>
      <w:lvlJc w:val="center"/>
      <w:pPr>
        <w:ind w:left="720" w:hanging="360"/>
      </w:pPr>
      <w:rPr>
        <w:rFonts w:ascii="inherit" w:eastAsia="Times New Roman" w:hAnsi="inherit" w:cs="Times New Roman" w:hint="default"/>
        <w:color w:val="3C3C3C"/>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A2082D"/>
    <w:multiLevelType w:val="multilevel"/>
    <w:tmpl w:val="8D58E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C380DCD"/>
    <w:multiLevelType w:val="multilevel"/>
    <w:tmpl w:val="2B4680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2471681"/>
    <w:multiLevelType w:val="hybridMultilevel"/>
    <w:tmpl w:val="072C703A"/>
    <w:lvl w:ilvl="0" w:tplc="7E0C2C60">
      <w:start w:val="1"/>
      <w:numFmt w:val="lowerLetter"/>
      <w:lvlText w:val="(%1)"/>
      <w:lvlJc w:val="center"/>
      <w:pPr>
        <w:ind w:left="1070" w:hanging="360"/>
      </w:pPr>
      <w:rPr>
        <w:rFonts w:ascii="inherit" w:eastAsia="Times New Roman" w:hAnsi="inherit" w:cs="Times New Roman" w:hint="default"/>
        <w:color w:val="3C3C3C"/>
        <w:sz w:val="27"/>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69F80DC3"/>
    <w:multiLevelType w:val="multilevel"/>
    <w:tmpl w:val="505AFF40"/>
    <w:lvl w:ilvl="0">
      <w:start w:val="1"/>
      <w:numFmt w:val="lowerLetter"/>
      <w:lvlText w:val="(%1)"/>
      <w:lvlJc w:val="center"/>
      <w:pPr>
        <w:tabs>
          <w:tab w:val="num" w:pos="720"/>
        </w:tabs>
        <w:ind w:left="720" w:hanging="360"/>
      </w:pPr>
      <w:rPr>
        <w:rFonts w:ascii="inherit" w:eastAsia="Times New Roman" w:hAnsi="inherit" w:cs="Times New Roman" w:hint="default"/>
        <w:i w:val="0"/>
        <w:iCs w:val="0"/>
        <w:color w:val="3C3C3C"/>
        <w:sz w:val="27"/>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3A261E1"/>
    <w:multiLevelType w:val="hybridMultilevel"/>
    <w:tmpl w:val="6F6281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76630BD0"/>
    <w:multiLevelType w:val="multilevel"/>
    <w:tmpl w:val="A1108A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54823359">
    <w:abstractNumId w:val="7"/>
  </w:num>
  <w:num w:numId="2" w16cid:durableId="768433015">
    <w:abstractNumId w:val="5"/>
  </w:num>
  <w:num w:numId="3" w16cid:durableId="725489348">
    <w:abstractNumId w:val="8"/>
  </w:num>
  <w:num w:numId="4" w16cid:durableId="316107231">
    <w:abstractNumId w:val="2"/>
  </w:num>
  <w:num w:numId="5" w16cid:durableId="1312297092">
    <w:abstractNumId w:val="12"/>
  </w:num>
  <w:num w:numId="6" w16cid:durableId="1335181169">
    <w:abstractNumId w:val="10"/>
  </w:num>
  <w:num w:numId="7" w16cid:durableId="593247406">
    <w:abstractNumId w:val="3"/>
  </w:num>
  <w:num w:numId="8" w16cid:durableId="1069306776">
    <w:abstractNumId w:val="4"/>
  </w:num>
  <w:num w:numId="9" w16cid:durableId="906955554">
    <w:abstractNumId w:val="6"/>
  </w:num>
  <w:num w:numId="10" w16cid:durableId="834151796">
    <w:abstractNumId w:val="0"/>
  </w:num>
  <w:num w:numId="11" w16cid:durableId="1502508358">
    <w:abstractNumId w:val="9"/>
  </w:num>
  <w:num w:numId="12" w16cid:durableId="465511812">
    <w:abstractNumId w:val="11"/>
  </w:num>
  <w:num w:numId="13" w16cid:durableId="155878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47"/>
    <w:rsid w:val="0001516D"/>
    <w:rsid w:val="00091457"/>
    <w:rsid w:val="000D5ACB"/>
    <w:rsid w:val="00181FC6"/>
    <w:rsid w:val="00197471"/>
    <w:rsid w:val="001D79D4"/>
    <w:rsid w:val="001E78F2"/>
    <w:rsid w:val="001F6261"/>
    <w:rsid w:val="00237F87"/>
    <w:rsid w:val="00333C30"/>
    <w:rsid w:val="003B5C1F"/>
    <w:rsid w:val="00445897"/>
    <w:rsid w:val="00460924"/>
    <w:rsid w:val="004658A7"/>
    <w:rsid w:val="00477F20"/>
    <w:rsid w:val="004F310D"/>
    <w:rsid w:val="005201BA"/>
    <w:rsid w:val="005659EB"/>
    <w:rsid w:val="00572908"/>
    <w:rsid w:val="005A2ADD"/>
    <w:rsid w:val="005D6E14"/>
    <w:rsid w:val="005E0BD3"/>
    <w:rsid w:val="00613E9C"/>
    <w:rsid w:val="00635647"/>
    <w:rsid w:val="00650F92"/>
    <w:rsid w:val="00662CEC"/>
    <w:rsid w:val="006C7172"/>
    <w:rsid w:val="00701B7D"/>
    <w:rsid w:val="00751E7B"/>
    <w:rsid w:val="00766C25"/>
    <w:rsid w:val="00781C7F"/>
    <w:rsid w:val="00790CEC"/>
    <w:rsid w:val="007B55EB"/>
    <w:rsid w:val="0085321F"/>
    <w:rsid w:val="008E10CB"/>
    <w:rsid w:val="0091576A"/>
    <w:rsid w:val="009255FE"/>
    <w:rsid w:val="00926A06"/>
    <w:rsid w:val="00933F47"/>
    <w:rsid w:val="00940593"/>
    <w:rsid w:val="00957C36"/>
    <w:rsid w:val="00966968"/>
    <w:rsid w:val="009A7CAF"/>
    <w:rsid w:val="009B26E1"/>
    <w:rsid w:val="009E31C8"/>
    <w:rsid w:val="00A53F42"/>
    <w:rsid w:val="00A5485A"/>
    <w:rsid w:val="00A71B80"/>
    <w:rsid w:val="00A72839"/>
    <w:rsid w:val="00A745C0"/>
    <w:rsid w:val="00A85E80"/>
    <w:rsid w:val="00AC1A82"/>
    <w:rsid w:val="00AC3492"/>
    <w:rsid w:val="00B55211"/>
    <w:rsid w:val="00BB085B"/>
    <w:rsid w:val="00C159E7"/>
    <w:rsid w:val="00C8247E"/>
    <w:rsid w:val="00CB48C3"/>
    <w:rsid w:val="00CE0887"/>
    <w:rsid w:val="00CF0D2C"/>
    <w:rsid w:val="00D06CBA"/>
    <w:rsid w:val="00D24764"/>
    <w:rsid w:val="00D4583A"/>
    <w:rsid w:val="00D70C33"/>
    <w:rsid w:val="00D91722"/>
    <w:rsid w:val="00DA643E"/>
    <w:rsid w:val="00E1466C"/>
    <w:rsid w:val="00EE4324"/>
    <w:rsid w:val="00EE599C"/>
    <w:rsid w:val="00EF1DDF"/>
    <w:rsid w:val="00F07CAB"/>
    <w:rsid w:val="00F17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4026"/>
  <w15:chartTrackingRefBased/>
  <w15:docId w15:val="{F11F8A2E-4661-4527-A8BE-9BE20C6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33F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33F47"/>
  </w:style>
  <w:style w:type="character" w:customStyle="1" w:styleId="eop">
    <w:name w:val="eop"/>
    <w:basedOn w:val="DefaultParagraphFont"/>
    <w:rsid w:val="00933F47"/>
  </w:style>
  <w:style w:type="table" w:styleId="TableGrid">
    <w:name w:val="Table Grid"/>
    <w:basedOn w:val="TableNormal"/>
    <w:uiPriority w:val="39"/>
    <w:rsid w:val="006C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7130">
      <w:bodyDiv w:val="1"/>
      <w:marLeft w:val="0"/>
      <w:marRight w:val="0"/>
      <w:marTop w:val="0"/>
      <w:marBottom w:val="0"/>
      <w:divBdr>
        <w:top w:val="none" w:sz="0" w:space="0" w:color="auto"/>
        <w:left w:val="none" w:sz="0" w:space="0" w:color="auto"/>
        <w:bottom w:val="none" w:sz="0" w:space="0" w:color="auto"/>
        <w:right w:val="none" w:sz="0" w:space="0" w:color="auto"/>
      </w:divBdr>
    </w:div>
    <w:div w:id="814876268">
      <w:bodyDiv w:val="1"/>
      <w:marLeft w:val="0"/>
      <w:marRight w:val="0"/>
      <w:marTop w:val="0"/>
      <w:marBottom w:val="0"/>
      <w:divBdr>
        <w:top w:val="none" w:sz="0" w:space="0" w:color="auto"/>
        <w:left w:val="none" w:sz="0" w:space="0" w:color="auto"/>
        <w:bottom w:val="none" w:sz="0" w:space="0" w:color="auto"/>
        <w:right w:val="none" w:sz="0" w:space="0" w:color="auto"/>
      </w:divBdr>
    </w:div>
    <w:div w:id="1268856092">
      <w:bodyDiv w:val="1"/>
      <w:marLeft w:val="0"/>
      <w:marRight w:val="0"/>
      <w:marTop w:val="0"/>
      <w:marBottom w:val="0"/>
      <w:divBdr>
        <w:top w:val="none" w:sz="0" w:space="0" w:color="auto"/>
        <w:left w:val="none" w:sz="0" w:space="0" w:color="auto"/>
        <w:bottom w:val="none" w:sz="0" w:space="0" w:color="auto"/>
        <w:right w:val="none" w:sz="0" w:space="0" w:color="auto"/>
      </w:divBdr>
    </w:div>
    <w:div w:id="1287737349">
      <w:bodyDiv w:val="1"/>
      <w:marLeft w:val="0"/>
      <w:marRight w:val="0"/>
      <w:marTop w:val="0"/>
      <w:marBottom w:val="0"/>
      <w:divBdr>
        <w:top w:val="none" w:sz="0" w:space="0" w:color="auto"/>
        <w:left w:val="none" w:sz="0" w:space="0" w:color="auto"/>
        <w:bottom w:val="none" w:sz="0" w:space="0" w:color="auto"/>
        <w:right w:val="none" w:sz="0" w:space="0" w:color="auto"/>
      </w:divBdr>
    </w:div>
    <w:div w:id="1394348452">
      <w:bodyDiv w:val="1"/>
      <w:marLeft w:val="0"/>
      <w:marRight w:val="0"/>
      <w:marTop w:val="0"/>
      <w:marBottom w:val="0"/>
      <w:divBdr>
        <w:top w:val="none" w:sz="0" w:space="0" w:color="auto"/>
        <w:left w:val="none" w:sz="0" w:space="0" w:color="auto"/>
        <w:bottom w:val="none" w:sz="0" w:space="0" w:color="auto"/>
        <w:right w:val="none" w:sz="0" w:space="0" w:color="auto"/>
      </w:divBdr>
      <w:divsChild>
        <w:div w:id="1809977986">
          <w:marLeft w:val="0"/>
          <w:marRight w:val="0"/>
          <w:marTop w:val="0"/>
          <w:marBottom w:val="0"/>
          <w:divBdr>
            <w:top w:val="none" w:sz="0" w:space="0" w:color="auto"/>
            <w:left w:val="none" w:sz="0" w:space="0" w:color="auto"/>
            <w:bottom w:val="none" w:sz="0" w:space="0" w:color="auto"/>
            <w:right w:val="none" w:sz="0" w:space="0" w:color="auto"/>
          </w:divBdr>
        </w:div>
        <w:div w:id="394202153">
          <w:marLeft w:val="0"/>
          <w:marRight w:val="0"/>
          <w:marTop w:val="0"/>
          <w:marBottom w:val="0"/>
          <w:divBdr>
            <w:top w:val="none" w:sz="0" w:space="0" w:color="auto"/>
            <w:left w:val="none" w:sz="0" w:space="0" w:color="auto"/>
            <w:bottom w:val="none" w:sz="0" w:space="0" w:color="auto"/>
            <w:right w:val="none" w:sz="0" w:space="0" w:color="auto"/>
          </w:divBdr>
        </w:div>
        <w:div w:id="161048484">
          <w:marLeft w:val="0"/>
          <w:marRight w:val="0"/>
          <w:marTop w:val="0"/>
          <w:marBottom w:val="0"/>
          <w:divBdr>
            <w:top w:val="none" w:sz="0" w:space="0" w:color="auto"/>
            <w:left w:val="none" w:sz="0" w:space="0" w:color="auto"/>
            <w:bottom w:val="none" w:sz="0" w:space="0" w:color="auto"/>
            <w:right w:val="none" w:sz="0" w:space="0" w:color="auto"/>
          </w:divBdr>
        </w:div>
        <w:div w:id="875772721">
          <w:marLeft w:val="0"/>
          <w:marRight w:val="0"/>
          <w:marTop w:val="0"/>
          <w:marBottom w:val="0"/>
          <w:divBdr>
            <w:top w:val="none" w:sz="0" w:space="0" w:color="auto"/>
            <w:left w:val="none" w:sz="0" w:space="0" w:color="auto"/>
            <w:bottom w:val="none" w:sz="0" w:space="0" w:color="auto"/>
            <w:right w:val="none" w:sz="0" w:space="0" w:color="auto"/>
          </w:divBdr>
        </w:div>
        <w:div w:id="1854219963">
          <w:marLeft w:val="0"/>
          <w:marRight w:val="0"/>
          <w:marTop w:val="0"/>
          <w:marBottom w:val="0"/>
          <w:divBdr>
            <w:top w:val="none" w:sz="0" w:space="0" w:color="auto"/>
            <w:left w:val="none" w:sz="0" w:space="0" w:color="auto"/>
            <w:bottom w:val="none" w:sz="0" w:space="0" w:color="auto"/>
            <w:right w:val="none" w:sz="0" w:space="0" w:color="auto"/>
          </w:divBdr>
        </w:div>
        <w:div w:id="187917878">
          <w:marLeft w:val="0"/>
          <w:marRight w:val="0"/>
          <w:marTop w:val="0"/>
          <w:marBottom w:val="0"/>
          <w:divBdr>
            <w:top w:val="none" w:sz="0" w:space="0" w:color="auto"/>
            <w:left w:val="none" w:sz="0" w:space="0" w:color="auto"/>
            <w:bottom w:val="none" w:sz="0" w:space="0" w:color="auto"/>
            <w:right w:val="none" w:sz="0" w:space="0" w:color="auto"/>
          </w:divBdr>
          <w:divsChild>
            <w:div w:id="1983583693">
              <w:marLeft w:val="0"/>
              <w:marRight w:val="0"/>
              <w:marTop w:val="0"/>
              <w:marBottom w:val="0"/>
              <w:divBdr>
                <w:top w:val="none" w:sz="0" w:space="0" w:color="auto"/>
                <w:left w:val="none" w:sz="0" w:space="0" w:color="auto"/>
                <w:bottom w:val="none" w:sz="0" w:space="0" w:color="auto"/>
                <w:right w:val="none" w:sz="0" w:space="0" w:color="auto"/>
              </w:divBdr>
            </w:div>
            <w:div w:id="1773624665">
              <w:marLeft w:val="0"/>
              <w:marRight w:val="0"/>
              <w:marTop w:val="0"/>
              <w:marBottom w:val="0"/>
              <w:divBdr>
                <w:top w:val="none" w:sz="0" w:space="0" w:color="auto"/>
                <w:left w:val="none" w:sz="0" w:space="0" w:color="auto"/>
                <w:bottom w:val="none" w:sz="0" w:space="0" w:color="auto"/>
                <w:right w:val="none" w:sz="0" w:space="0" w:color="auto"/>
              </w:divBdr>
            </w:div>
            <w:div w:id="408158784">
              <w:marLeft w:val="0"/>
              <w:marRight w:val="0"/>
              <w:marTop w:val="0"/>
              <w:marBottom w:val="0"/>
              <w:divBdr>
                <w:top w:val="none" w:sz="0" w:space="0" w:color="auto"/>
                <w:left w:val="none" w:sz="0" w:space="0" w:color="auto"/>
                <w:bottom w:val="none" w:sz="0" w:space="0" w:color="auto"/>
                <w:right w:val="none" w:sz="0" w:space="0" w:color="auto"/>
              </w:divBdr>
            </w:div>
            <w:div w:id="395015790">
              <w:marLeft w:val="0"/>
              <w:marRight w:val="0"/>
              <w:marTop w:val="0"/>
              <w:marBottom w:val="0"/>
              <w:divBdr>
                <w:top w:val="none" w:sz="0" w:space="0" w:color="auto"/>
                <w:left w:val="none" w:sz="0" w:space="0" w:color="auto"/>
                <w:bottom w:val="none" w:sz="0" w:space="0" w:color="auto"/>
                <w:right w:val="none" w:sz="0" w:space="0" w:color="auto"/>
              </w:divBdr>
            </w:div>
          </w:divsChild>
        </w:div>
        <w:div w:id="1498688441">
          <w:marLeft w:val="0"/>
          <w:marRight w:val="0"/>
          <w:marTop w:val="0"/>
          <w:marBottom w:val="0"/>
          <w:divBdr>
            <w:top w:val="none" w:sz="0" w:space="0" w:color="auto"/>
            <w:left w:val="none" w:sz="0" w:space="0" w:color="auto"/>
            <w:bottom w:val="none" w:sz="0" w:space="0" w:color="auto"/>
            <w:right w:val="none" w:sz="0" w:space="0" w:color="auto"/>
          </w:divBdr>
          <w:divsChild>
            <w:div w:id="1232346207">
              <w:marLeft w:val="0"/>
              <w:marRight w:val="0"/>
              <w:marTop w:val="0"/>
              <w:marBottom w:val="0"/>
              <w:divBdr>
                <w:top w:val="none" w:sz="0" w:space="0" w:color="auto"/>
                <w:left w:val="none" w:sz="0" w:space="0" w:color="auto"/>
                <w:bottom w:val="none" w:sz="0" w:space="0" w:color="auto"/>
                <w:right w:val="none" w:sz="0" w:space="0" w:color="auto"/>
              </w:divBdr>
            </w:div>
            <w:div w:id="425345591">
              <w:marLeft w:val="0"/>
              <w:marRight w:val="0"/>
              <w:marTop w:val="0"/>
              <w:marBottom w:val="0"/>
              <w:divBdr>
                <w:top w:val="none" w:sz="0" w:space="0" w:color="auto"/>
                <w:left w:val="none" w:sz="0" w:space="0" w:color="auto"/>
                <w:bottom w:val="none" w:sz="0" w:space="0" w:color="auto"/>
                <w:right w:val="none" w:sz="0" w:space="0" w:color="auto"/>
              </w:divBdr>
            </w:div>
            <w:div w:id="1562522758">
              <w:marLeft w:val="0"/>
              <w:marRight w:val="0"/>
              <w:marTop w:val="0"/>
              <w:marBottom w:val="0"/>
              <w:divBdr>
                <w:top w:val="none" w:sz="0" w:space="0" w:color="auto"/>
                <w:left w:val="none" w:sz="0" w:space="0" w:color="auto"/>
                <w:bottom w:val="none" w:sz="0" w:space="0" w:color="auto"/>
                <w:right w:val="none" w:sz="0" w:space="0" w:color="auto"/>
              </w:divBdr>
            </w:div>
            <w:div w:id="436565581">
              <w:marLeft w:val="0"/>
              <w:marRight w:val="0"/>
              <w:marTop w:val="0"/>
              <w:marBottom w:val="0"/>
              <w:divBdr>
                <w:top w:val="none" w:sz="0" w:space="0" w:color="auto"/>
                <w:left w:val="none" w:sz="0" w:space="0" w:color="auto"/>
                <w:bottom w:val="none" w:sz="0" w:space="0" w:color="auto"/>
                <w:right w:val="none" w:sz="0" w:space="0" w:color="auto"/>
              </w:divBdr>
            </w:div>
            <w:div w:id="144859402">
              <w:marLeft w:val="0"/>
              <w:marRight w:val="0"/>
              <w:marTop w:val="0"/>
              <w:marBottom w:val="0"/>
              <w:divBdr>
                <w:top w:val="none" w:sz="0" w:space="0" w:color="auto"/>
                <w:left w:val="none" w:sz="0" w:space="0" w:color="auto"/>
                <w:bottom w:val="none" w:sz="0" w:space="0" w:color="auto"/>
                <w:right w:val="none" w:sz="0" w:space="0" w:color="auto"/>
              </w:divBdr>
            </w:div>
          </w:divsChild>
        </w:div>
        <w:div w:id="1561789481">
          <w:marLeft w:val="0"/>
          <w:marRight w:val="0"/>
          <w:marTop w:val="0"/>
          <w:marBottom w:val="0"/>
          <w:divBdr>
            <w:top w:val="none" w:sz="0" w:space="0" w:color="auto"/>
            <w:left w:val="none" w:sz="0" w:space="0" w:color="auto"/>
            <w:bottom w:val="none" w:sz="0" w:space="0" w:color="auto"/>
            <w:right w:val="none" w:sz="0" w:space="0" w:color="auto"/>
          </w:divBdr>
        </w:div>
        <w:div w:id="519321359">
          <w:marLeft w:val="0"/>
          <w:marRight w:val="0"/>
          <w:marTop w:val="0"/>
          <w:marBottom w:val="0"/>
          <w:divBdr>
            <w:top w:val="none" w:sz="0" w:space="0" w:color="auto"/>
            <w:left w:val="none" w:sz="0" w:space="0" w:color="auto"/>
            <w:bottom w:val="none" w:sz="0" w:space="0" w:color="auto"/>
            <w:right w:val="none" w:sz="0" w:space="0" w:color="auto"/>
          </w:divBdr>
        </w:div>
        <w:div w:id="1470129593">
          <w:marLeft w:val="0"/>
          <w:marRight w:val="0"/>
          <w:marTop w:val="0"/>
          <w:marBottom w:val="0"/>
          <w:divBdr>
            <w:top w:val="none" w:sz="0" w:space="0" w:color="auto"/>
            <w:left w:val="none" w:sz="0" w:space="0" w:color="auto"/>
            <w:bottom w:val="none" w:sz="0" w:space="0" w:color="auto"/>
            <w:right w:val="none" w:sz="0" w:space="0" w:color="auto"/>
          </w:divBdr>
        </w:div>
        <w:div w:id="498278426">
          <w:marLeft w:val="0"/>
          <w:marRight w:val="0"/>
          <w:marTop w:val="0"/>
          <w:marBottom w:val="0"/>
          <w:divBdr>
            <w:top w:val="none" w:sz="0" w:space="0" w:color="auto"/>
            <w:left w:val="none" w:sz="0" w:space="0" w:color="auto"/>
            <w:bottom w:val="none" w:sz="0" w:space="0" w:color="auto"/>
            <w:right w:val="none" w:sz="0" w:space="0" w:color="auto"/>
          </w:divBdr>
        </w:div>
        <w:div w:id="120152565">
          <w:marLeft w:val="0"/>
          <w:marRight w:val="0"/>
          <w:marTop w:val="0"/>
          <w:marBottom w:val="0"/>
          <w:divBdr>
            <w:top w:val="none" w:sz="0" w:space="0" w:color="auto"/>
            <w:left w:val="none" w:sz="0" w:space="0" w:color="auto"/>
            <w:bottom w:val="none" w:sz="0" w:space="0" w:color="auto"/>
            <w:right w:val="none" w:sz="0" w:space="0" w:color="auto"/>
          </w:divBdr>
        </w:div>
        <w:div w:id="2031029086">
          <w:marLeft w:val="0"/>
          <w:marRight w:val="0"/>
          <w:marTop w:val="0"/>
          <w:marBottom w:val="0"/>
          <w:divBdr>
            <w:top w:val="none" w:sz="0" w:space="0" w:color="auto"/>
            <w:left w:val="none" w:sz="0" w:space="0" w:color="auto"/>
            <w:bottom w:val="none" w:sz="0" w:space="0" w:color="auto"/>
            <w:right w:val="none" w:sz="0" w:space="0" w:color="auto"/>
          </w:divBdr>
          <w:divsChild>
            <w:div w:id="418715309">
              <w:marLeft w:val="0"/>
              <w:marRight w:val="0"/>
              <w:marTop w:val="0"/>
              <w:marBottom w:val="0"/>
              <w:divBdr>
                <w:top w:val="none" w:sz="0" w:space="0" w:color="auto"/>
                <w:left w:val="none" w:sz="0" w:space="0" w:color="auto"/>
                <w:bottom w:val="none" w:sz="0" w:space="0" w:color="auto"/>
                <w:right w:val="none" w:sz="0" w:space="0" w:color="auto"/>
              </w:divBdr>
            </w:div>
            <w:div w:id="1422097603">
              <w:marLeft w:val="0"/>
              <w:marRight w:val="0"/>
              <w:marTop w:val="0"/>
              <w:marBottom w:val="0"/>
              <w:divBdr>
                <w:top w:val="none" w:sz="0" w:space="0" w:color="auto"/>
                <w:left w:val="none" w:sz="0" w:space="0" w:color="auto"/>
                <w:bottom w:val="none" w:sz="0" w:space="0" w:color="auto"/>
                <w:right w:val="none" w:sz="0" w:space="0" w:color="auto"/>
              </w:divBdr>
            </w:div>
          </w:divsChild>
        </w:div>
        <w:div w:id="1377310573">
          <w:marLeft w:val="0"/>
          <w:marRight w:val="0"/>
          <w:marTop w:val="0"/>
          <w:marBottom w:val="0"/>
          <w:divBdr>
            <w:top w:val="none" w:sz="0" w:space="0" w:color="auto"/>
            <w:left w:val="none" w:sz="0" w:space="0" w:color="auto"/>
            <w:bottom w:val="none" w:sz="0" w:space="0" w:color="auto"/>
            <w:right w:val="none" w:sz="0" w:space="0" w:color="auto"/>
          </w:divBdr>
          <w:divsChild>
            <w:div w:id="1075856341">
              <w:marLeft w:val="-75"/>
              <w:marRight w:val="0"/>
              <w:marTop w:val="30"/>
              <w:marBottom w:val="30"/>
              <w:divBdr>
                <w:top w:val="none" w:sz="0" w:space="0" w:color="auto"/>
                <w:left w:val="none" w:sz="0" w:space="0" w:color="auto"/>
                <w:bottom w:val="none" w:sz="0" w:space="0" w:color="auto"/>
                <w:right w:val="none" w:sz="0" w:space="0" w:color="auto"/>
              </w:divBdr>
              <w:divsChild>
                <w:div w:id="170074948">
                  <w:marLeft w:val="0"/>
                  <w:marRight w:val="0"/>
                  <w:marTop w:val="0"/>
                  <w:marBottom w:val="0"/>
                  <w:divBdr>
                    <w:top w:val="none" w:sz="0" w:space="0" w:color="auto"/>
                    <w:left w:val="none" w:sz="0" w:space="0" w:color="auto"/>
                    <w:bottom w:val="none" w:sz="0" w:space="0" w:color="auto"/>
                    <w:right w:val="none" w:sz="0" w:space="0" w:color="auto"/>
                  </w:divBdr>
                  <w:divsChild>
                    <w:div w:id="619803533">
                      <w:marLeft w:val="0"/>
                      <w:marRight w:val="0"/>
                      <w:marTop w:val="0"/>
                      <w:marBottom w:val="0"/>
                      <w:divBdr>
                        <w:top w:val="none" w:sz="0" w:space="0" w:color="auto"/>
                        <w:left w:val="none" w:sz="0" w:space="0" w:color="auto"/>
                        <w:bottom w:val="none" w:sz="0" w:space="0" w:color="auto"/>
                        <w:right w:val="none" w:sz="0" w:space="0" w:color="auto"/>
                      </w:divBdr>
                    </w:div>
                  </w:divsChild>
                </w:div>
                <w:div w:id="1149708043">
                  <w:marLeft w:val="0"/>
                  <w:marRight w:val="0"/>
                  <w:marTop w:val="0"/>
                  <w:marBottom w:val="0"/>
                  <w:divBdr>
                    <w:top w:val="none" w:sz="0" w:space="0" w:color="auto"/>
                    <w:left w:val="none" w:sz="0" w:space="0" w:color="auto"/>
                    <w:bottom w:val="none" w:sz="0" w:space="0" w:color="auto"/>
                    <w:right w:val="none" w:sz="0" w:space="0" w:color="auto"/>
                  </w:divBdr>
                  <w:divsChild>
                    <w:div w:id="54088421">
                      <w:marLeft w:val="0"/>
                      <w:marRight w:val="0"/>
                      <w:marTop w:val="0"/>
                      <w:marBottom w:val="0"/>
                      <w:divBdr>
                        <w:top w:val="none" w:sz="0" w:space="0" w:color="auto"/>
                        <w:left w:val="none" w:sz="0" w:space="0" w:color="auto"/>
                        <w:bottom w:val="none" w:sz="0" w:space="0" w:color="auto"/>
                        <w:right w:val="none" w:sz="0" w:space="0" w:color="auto"/>
                      </w:divBdr>
                    </w:div>
                  </w:divsChild>
                </w:div>
                <w:div w:id="330645524">
                  <w:marLeft w:val="0"/>
                  <w:marRight w:val="0"/>
                  <w:marTop w:val="0"/>
                  <w:marBottom w:val="0"/>
                  <w:divBdr>
                    <w:top w:val="none" w:sz="0" w:space="0" w:color="auto"/>
                    <w:left w:val="none" w:sz="0" w:space="0" w:color="auto"/>
                    <w:bottom w:val="none" w:sz="0" w:space="0" w:color="auto"/>
                    <w:right w:val="none" w:sz="0" w:space="0" w:color="auto"/>
                  </w:divBdr>
                  <w:divsChild>
                    <w:div w:id="1851528514">
                      <w:marLeft w:val="0"/>
                      <w:marRight w:val="0"/>
                      <w:marTop w:val="0"/>
                      <w:marBottom w:val="0"/>
                      <w:divBdr>
                        <w:top w:val="none" w:sz="0" w:space="0" w:color="auto"/>
                        <w:left w:val="none" w:sz="0" w:space="0" w:color="auto"/>
                        <w:bottom w:val="none" w:sz="0" w:space="0" w:color="auto"/>
                        <w:right w:val="none" w:sz="0" w:space="0" w:color="auto"/>
                      </w:divBdr>
                    </w:div>
                  </w:divsChild>
                </w:div>
                <w:div w:id="29692010">
                  <w:marLeft w:val="0"/>
                  <w:marRight w:val="0"/>
                  <w:marTop w:val="0"/>
                  <w:marBottom w:val="0"/>
                  <w:divBdr>
                    <w:top w:val="none" w:sz="0" w:space="0" w:color="auto"/>
                    <w:left w:val="none" w:sz="0" w:space="0" w:color="auto"/>
                    <w:bottom w:val="none" w:sz="0" w:space="0" w:color="auto"/>
                    <w:right w:val="none" w:sz="0" w:space="0" w:color="auto"/>
                  </w:divBdr>
                  <w:divsChild>
                    <w:div w:id="1540976714">
                      <w:marLeft w:val="0"/>
                      <w:marRight w:val="0"/>
                      <w:marTop w:val="0"/>
                      <w:marBottom w:val="0"/>
                      <w:divBdr>
                        <w:top w:val="none" w:sz="0" w:space="0" w:color="auto"/>
                        <w:left w:val="none" w:sz="0" w:space="0" w:color="auto"/>
                        <w:bottom w:val="none" w:sz="0" w:space="0" w:color="auto"/>
                        <w:right w:val="none" w:sz="0" w:space="0" w:color="auto"/>
                      </w:divBdr>
                    </w:div>
                  </w:divsChild>
                </w:div>
                <w:div w:id="904609839">
                  <w:marLeft w:val="0"/>
                  <w:marRight w:val="0"/>
                  <w:marTop w:val="0"/>
                  <w:marBottom w:val="0"/>
                  <w:divBdr>
                    <w:top w:val="none" w:sz="0" w:space="0" w:color="auto"/>
                    <w:left w:val="none" w:sz="0" w:space="0" w:color="auto"/>
                    <w:bottom w:val="none" w:sz="0" w:space="0" w:color="auto"/>
                    <w:right w:val="none" w:sz="0" w:space="0" w:color="auto"/>
                  </w:divBdr>
                  <w:divsChild>
                    <w:div w:id="918714268">
                      <w:marLeft w:val="0"/>
                      <w:marRight w:val="0"/>
                      <w:marTop w:val="0"/>
                      <w:marBottom w:val="0"/>
                      <w:divBdr>
                        <w:top w:val="none" w:sz="0" w:space="0" w:color="auto"/>
                        <w:left w:val="none" w:sz="0" w:space="0" w:color="auto"/>
                        <w:bottom w:val="none" w:sz="0" w:space="0" w:color="auto"/>
                        <w:right w:val="none" w:sz="0" w:space="0" w:color="auto"/>
                      </w:divBdr>
                    </w:div>
                  </w:divsChild>
                </w:div>
                <w:div w:id="1189371232">
                  <w:marLeft w:val="0"/>
                  <w:marRight w:val="0"/>
                  <w:marTop w:val="0"/>
                  <w:marBottom w:val="0"/>
                  <w:divBdr>
                    <w:top w:val="none" w:sz="0" w:space="0" w:color="auto"/>
                    <w:left w:val="none" w:sz="0" w:space="0" w:color="auto"/>
                    <w:bottom w:val="none" w:sz="0" w:space="0" w:color="auto"/>
                    <w:right w:val="none" w:sz="0" w:space="0" w:color="auto"/>
                  </w:divBdr>
                  <w:divsChild>
                    <w:div w:id="1490901200">
                      <w:marLeft w:val="0"/>
                      <w:marRight w:val="0"/>
                      <w:marTop w:val="0"/>
                      <w:marBottom w:val="0"/>
                      <w:divBdr>
                        <w:top w:val="none" w:sz="0" w:space="0" w:color="auto"/>
                        <w:left w:val="none" w:sz="0" w:space="0" w:color="auto"/>
                        <w:bottom w:val="none" w:sz="0" w:space="0" w:color="auto"/>
                        <w:right w:val="none" w:sz="0" w:space="0" w:color="auto"/>
                      </w:divBdr>
                    </w:div>
                  </w:divsChild>
                </w:div>
                <w:div w:id="1949579474">
                  <w:marLeft w:val="0"/>
                  <w:marRight w:val="0"/>
                  <w:marTop w:val="0"/>
                  <w:marBottom w:val="0"/>
                  <w:divBdr>
                    <w:top w:val="none" w:sz="0" w:space="0" w:color="auto"/>
                    <w:left w:val="none" w:sz="0" w:space="0" w:color="auto"/>
                    <w:bottom w:val="none" w:sz="0" w:space="0" w:color="auto"/>
                    <w:right w:val="none" w:sz="0" w:space="0" w:color="auto"/>
                  </w:divBdr>
                  <w:divsChild>
                    <w:div w:id="1020550824">
                      <w:marLeft w:val="0"/>
                      <w:marRight w:val="0"/>
                      <w:marTop w:val="0"/>
                      <w:marBottom w:val="0"/>
                      <w:divBdr>
                        <w:top w:val="none" w:sz="0" w:space="0" w:color="auto"/>
                        <w:left w:val="none" w:sz="0" w:space="0" w:color="auto"/>
                        <w:bottom w:val="none" w:sz="0" w:space="0" w:color="auto"/>
                        <w:right w:val="none" w:sz="0" w:space="0" w:color="auto"/>
                      </w:divBdr>
                    </w:div>
                  </w:divsChild>
                </w:div>
                <w:div w:id="1941789124">
                  <w:marLeft w:val="0"/>
                  <w:marRight w:val="0"/>
                  <w:marTop w:val="0"/>
                  <w:marBottom w:val="0"/>
                  <w:divBdr>
                    <w:top w:val="none" w:sz="0" w:space="0" w:color="auto"/>
                    <w:left w:val="none" w:sz="0" w:space="0" w:color="auto"/>
                    <w:bottom w:val="none" w:sz="0" w:space="0" w:color="auto"/>
                    <w:right w:val="none" w:sz="0" w:space="0" w:color="auto"/>
                  </w:divBdr>
                  <w:divsChild>
                    <w:div w:id="1636137855">
                      <w:marLeft w:val="0"/>
                      <w:marRight w:val="0"/>
                      <w:marTop w:val="0"/>
                      <w:marBottom w:val="0"/>
                      <w:divBdr>
                        <w:top w:val="none" w:sz="0" w:space="0" w:color="auto"/>
                        <w:left w:val="none" w:sz="0" w:space="0" w:color="auto"/>
                        <w:bottom w:val="none" w:sz="0" w:space="0" w:color="auto"/>
                        <w:right w:val="none" w:sz="0" w:space="0" w:color="auto"/>
                      </w:divBdr>
                    </w:div>
                  </w:divsChild>
                </w:div>
                <w:div w:id="1030909340">
                  <w:marLeft w:val="0"/>
                  <w:marRight w:val="0"/>
                  <w:marTop w:val="0"/>
                  <w:marBottom w:val="0"/>
                  <w:divBdr>
                    <w:top w:val="none" w:sz="0" w:space="0" w:color="auto"/>
                    <w:left w:val="none" w:sz="0" w:space="0" w:color="auto"/>
                    <w:bottom w:val="none" w:sz="0" w:space="0" w:color="auto"/>
                    <w:right w:val="none" w:sz="0" w:space="0" w:color="auto"/>
                  </w:divBdr>
                  <w:divsChild>
                    <w:div w:id="1730035304">
                      <w:marLeft w:val="0"/>
                      <w:marRight w:val="0"/>
                      <w:marTop w:val="0"/>
                      <w:marBottom w:val="0"/>
                      <w:divBdr>
                        <w:top w:val="none" w:sz="0" w:space="0" w:color="auto"/>
                        <w:left w:val="none" w:sz="0" w:space="0" w:color="auto"/>
                        <w:bottom w:val="none" w:sz="0" w:space="0" w:color="auto"/>
                        <w:right w:val="none" w:sz="0" w:space="0" w:color="auto"/>
                      </w:divBdr>
                    </w:div>
                  </w:divsChild>
                </w:div>
                <w:div w:id="880630537">
                  <w:marLeft w:val="0"/>
                  <w:marRight w:val="0"/>
                  <w:marTop w:val="0"/>
                  <w:marBottom w:val="0"/>
                  <w:divBdr>
                    <w:top w:val="none" w:sz="0" w:space="0" w:color="auto"/>
                    <w:left w:val="none" w:sz="0" w:space="0" w:color="auto"/>
                    <w:bottom w:val="none" w:sz="0" w:space="0" w:color="auto"/>
                    <w:right w:val="none" w:sz="0" w:space="0" w:color="auto"/>
                  </w:divBdr>
                  <w:divsChild>
                    <w:div w:id="731469725">
                      <w:marLeft w:val="0"/>
                      <w:marRight w:val="0"/>
                      <w:marTop w:val="0"/>
                      <w:marBottom w:val="0"/>
                      <w:divBdr>
                        <w:top w:val="none" w:sz="0" w:space="0" w:color="auto"/>
                        <w:left w:val="none" w:sz="0" w:space="0" w:color="auto"/>
                        <w:bottom w:val="none" w:sz="0" w:space="0" w:color="auto"/>
                        <w:right w:val="none" w:sz="0" w:space="0" w:color="auto"/>
                      </w:divBdr>
                    </w:div>
                  </w:divsChild>
                </w:div>
                <w:div w:id="460929476">
                  <w:marLeft w:val="0"/>
                  <w:marRight w:val="0"/>
                  <w:marTop w:val="0"/>
                  <w:marBottom w:val="0"/>
                  <w:divBdr>
                    <w:top w:val="none" w:sz="0" w:space="0" w:color="auto"/>
                    <w:left w:val="none" w:sz="0" w:space="0" w:color="auto"/>
                    <w:bottom w:val="none" w:sz="0" w:space="0" w:color="auto"/>
                    <w:right w:val="none" w:sz="0" w:space="0" w:color="auto"/>
                  </w:divBdr>
                  <w:divsChild>
                    <w:div w:id="15814999">
                      <w:marLeft w:val="0"/>
                      <w:marRight w:val="0"/>
                      <w:marTop w:val="0"/>
                      <w:marBottom w:val="0"/>
                      <w:divBdr>
                        <w:top w:val="none" w:sz="0" w:space="0" w:color="auto"/>
                        <w:left w:val="none" w:sz="0" w:space="0" w:color="auto"/>
                        <w:bottom w:val="none" w:sz="0" w:space="0" w:color="auto"/>
                        <w:right w:val="none" w:sz="0" w:space="0" w:color="auto"/>
                      </w:divBdr>
                    </w:div>
                  </w:divsChild>
                </w:div>
                <w:div w:id="1708292830">
                  <w:marLeft w:val="0"/>
                  <w:marRight w:val="0"/>
                  <w:marTop w:val="0"/>
                  <w:marBottom w:val="0"/>
                  <w:divBdr>
                    <w:top w:val="none" w:sz="0" w:space="0" w:color="auto"/>
                    <w:left w:val="none" w:sz="0" w:space="0" w:color="auto"/>
                    <w:bottom w:val="none" w:sz="0" w:space="0" w:color="auto"/>
                    <w:right w:val="none" w:sz="0" w:space="0" w:color="auto"/>
                  </w:divBdr>
                  <w:divsChild>
                    <w:div w:id="501774834">
                      <w:marLeft w:val="0"/>
                      <w:marRight w:val="0"/>
                      <w:marTop w:val="0"/>
                      <w:marBottom w:val="0"/>
                      <w:divBdr>
                        <w:top w:val="none" w:sz="0" w:space="0" w:color="auto"/>
                        <w:left w:val="none" w:sz="0" w:space="0" w:color="auto"/>
                        <w:bottom w:val="none" w:sz="0" w:space="0" w:color="auto"/>
                        <w:right w:val="none" w:sz="0" w:space="0" w:color="auto"/>
                      </w:divBdr>
                    </w:div>
                  </w:divsChild>
                </w:div>
                <w:div w:id="1512641531">
                  <w:marLeft w:val="0"/>
                  <w:marRight w:val="0"/>
                  <w:marTop w:val="0"/>
                  <w:marBottom w:val="0"/>
                  <w:divBdr>
                    <w:top w:val="none" w:sz="0" w:space="0" w:color="auto"/>
                    <w:left w:val="none" w:sz="0" w:space="0" w:color="auto"/>
                    <w:bottom w:val="none" w:sz="0" w:space="0" w:color="auto"/>
                    <w:right w:val="none" w:sz="0" w:space="0" w:color="auto"/>
                  </w:divBdr>
                  <w:divsChild>
                    <w:div w:id="1403521190">
                      <w:marLeft w:val="0"/>
                      <w:marRight w:val="0"/>
                      <w:marTop w:val="0"/>
                      <w:marBottom w:val="0"/>
                      <w:divBdr>
                        <w:top w:val="none" w:sz="0" w:space="0" w:color="auto"/>
                        <w:left w:val="none" w:sz="0" w:space="0" w:color="auto"/>
                        <w:bottom w:val="none" w:sz="0" w:space="0" w:color="auto"/>
                        <w:right w:val="none" w:sz="0" w:space="0" w:color="auto"/>
                      </w:divBdr>
                    </w:div>
                  </w:divsChild>
                </w:div>
                <w:div w:id="1411271343">
                  <w:marLeft w:val="0"/>
                  <w:marRight w:val="0"/>
                  <w:marTop w:val="0"/>
                  <w:marBottom w:val="0"/>
                  <w:divBdr>
                    <w:top w:val="none" w:sz="0" w:space="0" w:color="auto"/>
                    <w:left w:val="none" w:sz="0" w:space="0" w:color="auto"/>
                    <w:bottom w:val="none" w:sz="0" w:space="0" w:color="auto"/>
                    <w:right w:val="none" w:sz="0" w:space="0" w:color="auto"/>
                  </w:divBdr>
                  <w:divsChild>
                    <w:div w:id="8918343">
                      <w:marLeft w:val="0"/>
                      <w:marRight w:val="0"/>
                      <w:marTop w:val="0"/>
                      <w:marBottom w:val="0"/>
                      <w:divBdr>
                        <w:top w:val="none" w:sz="0" w:space="0" w:color="auto"/>
                        <w:left w:val="none" w:sz="0" w:space="0" w:color="auto"/>
                        <w:bottom w:val="none" w:sz="0" w:space="0" w:color="auto"/>
                        <w:right w:val="none" w:sz="0" w:space="0" w:color="auto"/>
                      </w:divBdr>
                    </w:div>
                  </w:divsChild>
                </w:div>
                <w:div w:id="713625199">
                  <w:marLeft w:val="0"/>
                  <w:marRight w:val="0"/>
                  <w:marTop w:val="0"/>
                  <w:marBottom w:val="0"/>
                  <w:divBdr>
                    <w:top w:val="none" w:sz="0" w:space="0" w:color="auto"/>
                    <w:left w:val="none" w:sz="0" w:space="0" w:color="auto"/>
                    <w:bottom w:val="none" w:sz="0" w:space="0" w:color="auto"/>
                    <w:right w:val="none" w:sz="0" w:space="0" w:color="auto"/>
                  </w:divBdr>
                  <w:divsChild>
                    <w:div w:id="728578333">
                      <w:marLeft w:val="0"/>
                      <w:marRight w:val="0"/>
                      <w:marTop w:val="0"/>
                      <w:marBottom w:val="0"/>
                      <w:divBdr>
                        <w:top w:val="none" w:sz="0" w:space="0" w:color="auto"/>
                        <w:left w:val="none" w:sz="0" w:space="0" w:color="auto"/>
                        <w:bottom w:val="none" w:sz="0" w:space="0" w:color="auto"/>
                        <w:right w:val="none" w:sz="0" w:space="0" w:color="auto"/>
                      </w:divBdr>
                    </w:div>
                  </w:divsChild>
                </w:div>
                <w:div w:id="1763644715">
                  <w:marLeft w:val="0"/>
                  <w:marRight w:val="0"/>
                  <w:marTop w:val="0"/>
                  <w:marBottom w:val="0"/>
                  <w:divBdr>
                    <w:top w:val="none" w:sz="0" w:space="0" w:color="auto"/>
                    <w:left w:val="none" w:sz="0" w:space="0" w:color="auto"/>
                    <w:bottom w:val="none" w:sz="0" w:space="0" w:color="auto"/>
                    <w:right w:val="none" w:sz="0" w:space="0" w:color="auto"/>
                  </w:divBdr>
                  <w:divsChild>
                    <w:div w:id="1459256538">
                      <w:marLeft w:val="0"/>
                      <w:marRight w:val="0"/>
                      <w:marTop w:val="0"/>
                      <w:marBottom w:val="0"/>
                      <w:divBdr>
                        <w:top w:val="none" w:sz="0" w:space="0" w:color="auto"/>
                        <w:left w:val="none" w:sz="0" w:space="0" w:color="auto"/>
                        <w:bottom w:val="none" w:sz="0" w:space="0" w:color="auto"/>
                        <w:right w:val="none" w:sz="0" w:space="0" w:color="auto"/>
                      </w:divBdr>
                    </w:div>
                  </w:divsChild>
                </w:div>
                <w:div w:id="1605965986">
                  <w:marLeft w:val="0"/>
                  <w:marRight w:val="0"/>
                  <w:marTop w:val="0"/>
                  <w:marBottom w:val="0"/>
                  <w:divBdr>
                    <w:top w:val="none" w:sz="0" w:space="0" w:color="auto"/>
                    <w:left w:val="none" w:sz="0" w:space="0" w:color="auto"/>
                    <w:bottom w:val="none" w:sz="0" w:space="0" w:color="auto"/>
                    <w:right w:val="none" w:sz="0" w:space="0" w:color="auto"/>
                  </w:divBdr>
                  <w:divsChild>
                    <w:div w:id="867109030">
                      <w:marLeft w:val="0"/>
                      <w:marRight w:val="0"/>
                      <w:marTop w:val="0"/>
                      <w:marBottom w:val="0"/>
                      <w:divBdr>
                        <w:top w:val="none" w:sz="0" w:space="0" w:color="auto"/>
                        <w:left w:val="none" w:sz="0" w:space="0" w:color="auto"/>
                        <w:bottom w:val="none" w:sz="0" w:space="0" w:color="auto"/>
                        <w:right w:val="none" w:sz="0" w:space="0" w:color="auto"/>
                      </w:divBdr>
                    </w:div>
                  </w:divsChild>
                </w:div>
                <w:div w:id="478689849">
                  <w:marLeft w:val="0"/>
                  <w:marRight w:val="0"/>
                  <w:marTop w:val="0"/>
                  <w:marBottom w:val="0"/>
                  <w:divBdr>
                    <w:top w:val="none" w:sz="0" w:space="0" w:color="auto"/>
                    <w:left w:val="none" w:sz="0" w:space="0" w:color="auto"/>
                    <w:bottom w:val="none" w:sz="0" w:space="0" w:color="auto"/>
                    <w:right w:val="none" w:sz="0" w:space="0" w:color="auto"/>
                  </w:divBdr>
                  <w:divsChild>
                    <w:div w:id="2081513770">
                      <w:marLeft w:val="0"/>
                      <w:marRight w:val="0"/>
                      <w:marTop w:val="0"/>
                      <w:marBottom w:val="0"/>
                      <w:divBdr>
                        <w:top w:val="none" w:sz="0" w:space="0" w:color="auto"/>
                        <w:left w:val="none" w:sz="0" w:space="0" w:color="auto"/>
                        <w:bottom w:val="none" w:sz="0" w:space="0" w:color="auto"/>
                        <w:right w:val="none" w:sz="0" w:space="0" w:color="auto"/>
                      </w:divBdr>
                    </w:div>
                  </w:divsChild>
                </w:div>
                <w:div w:id="92096964">
                  <w:marLeft w:val="0"/>
                  <w:marRight w:val="0"/>
                  <w:marTop w:val="0"/>
                  <w:marBottom w:val="0"/>
                  <w:divBdr>
                    <w:top w:val="none" w:sz="0" w:space="0" w:color="auto"/>
                    <w:left w:val="none" w:sz="0" w:space="0" w:color="auto"/>
                    <w:bottom w:val="none" w:sz="0" w:space="0" w:color="auto"/>
                    <w:right w:val="none" w:sz="0" w:space="0" w:color="auto"/>
                  </w:divBdr>
                  <w:divsChild>
                    <w:div w:id="1041901591">
                      <w:marLeft w:val="0"/>
                      <w:marRight w:val="0"/>
                      <w:marTop w:val="0"/>
                      <w:marBottom w:val="0"/>
                      <w:divBdr>
                        <w:top w:val="none" w:sz="0" w:space="0" w:color="auto"/>
                        <w:left w:val="none" w:sz="0" w:space="0" w:color="auto"/>
                        <w:bottom w:val="none" w:sz="0" w:space="0" w:color="auto"/>
                        <w:right w:val="none" w:sz="0" w:space="0" w:color="auto"/>
                      </w:divBdr>
                    </w:div>
                  </w:divsChild>
                </w:div>
                <w:div w:id="1694837569">
                  <w:marLeft w:val="0"/>
                  <w:marRight w:val="0"/>
                  <w:marTop w:val="0"/>
                  <w:marBottom w:val="0"/>
                  <w:divBdr>
                    <w:top w:val="none" w:sz="0" w:space="0" w:color="auto"/>
                    <w:left w:val="none" w:sz="0" w:space="0" w:color="auto"/>
                    <w:bottom w:val="none" w:sz="0" w:space="0" w:color="auto"/>
                    <w:right w:val="none" w:sz="0" w:space="0" w:color="auto"/>
                  </w:divBdr>
                  <w:divsChild>
                    <w:div w:id="1974286336">
                      <w:marLeft w:val="0"/>
                      <w:marRight w:val="0"/>
                      <w:marTop w:val="0"/>
                      <w:marBottom w:val="0"/>
                      <w:divBdr>
                        <w:top w:val="none" w:sz="0" w:space="0" w:color="auto"/>
                        <w:left w:val="none" w:sz="0" w:space="0" w:color="auto"/>
                        <w:bottom w:val="none" w:sz="0" w:space="0" w:color="auto"/>
                        <w:right w:val="none" w:sz="0" w:space="0" w:color="auto"/>
                      </w:divBdr>
                    </w:div>
                  </w:divsChild>
                </w:div>
                <w:div w:id="95373974">
                  <w:marLeft w:val="0"/>
                  <w:marRight w:val="0"/>
                  <w:marTop w:val="0"/>
                  <w:marBottom w:val="0"/>
                  <w:divBdr>
                    <w:top w:val="none" w:sz="0" w:space="0" w:color="auto"/>
                    <w:left w:val="none" w:sz="0" w:space="0" w:color="auto"/>
                    <w:bottom w:val="none" w:sz="0" w:space="0" w:color="auto"/>
                    <w:right w:val="none" w:sz="0" w:space="0" w:color="auto"/>
                  </w:divBdr>
                  <w:divsChild>
                    <w:div w:id="1670328503">
                      <w:marLeft w:val="0"/>
                      <w:marRight w:val="0"/>
                      <w:marTop w:val="0"/>
                      <w:marBottom w:val="0"/>
                      <w:divBdr>
                        <w:top w:val="none" w:sz="0" w:space="0" w:color="auto"/>
                        <w:left w:val="none" w:sz="0" w:space="0" w:color="auto"/>
                        <w:bottom w:val="none" w:sz="0" w:space="0" w:color="auto"/>
                        <w:right w:val="none" w:sz="0" w:space="0" w:color="auto"/>
                      </w:divBdr>
                    </w:div>
                  </w:divsChild>
                </w:div>
                <w:div w:id="2018728142">
                  <w:marLeft w:val="0"/>
                  <w:marRight w:val="0"/>
                  <w:marTop w:val="0"/>
                  <w:marBottom w:val="0"/>
                  <w:divBdr>
                    <w:top w:val="none" w:sz="0" w:space="0" w:color="auto"/>
                    <w:left w:val="none" w:sz="0" w:space="0" w:color="auto"/>
                    <w:bottom w:val="none" w:sz="0" w:space="0" w:color="auto"/>
                    <w:right w:val="none" w:sz="0" w:space="0" w:color="auto"/>
                  </w:divBdr>
                  <w:divsChild>
                    <w:div w:id="1792478325">
                      <w:marLeft w:val="0"/>
                      <w:marRight w:val="0"/>
                      <w:marTop w:val="0"/>
                      <w:marBottom w:val="0"/>
                      <w:divBdr>
                        <w:top w:val="none" w:sz="0" w:space="0" w:color="auto"/>
                        <w:left w:val="none" w:sz="0" w:space="0" w:color="auto"/>
                        <w:bottom w:val="none" w:sz="0" w:space="0" w:color="auto"/>
                        <w:right w:val="none" w:sz="0" w:space="0" w:color="auto"/>
                      </w:divBdr>
                    </w:div>
                  </w:divsChild>
                </w:div>
                <w:div w:id="499587585">
                  <w:marLeft w:val="0"/>
                  <w:marRight w:val="0"/>
                  <w:marTop w:val="0"/>
                  <w:marBottom w:val="0"/>
                  <w:divBdr>
                    <w:top w:val="none" w:sz="0" w:space="0" w:color="auto"/>
                    <w:left w:val="none" w:sz="0" w:space="0" w:color="auto"/>
                    <w:bottom w:val="none" w:sz="0" w:space="0" w:color="auto"/>
                    <w:right w:val="none" w:sz="0" w:space="0" w:color="auto"/>
                  </w:divBdr>
                  <w:divsChild>
                    <w:div w:id="96950929">
                      <w:marLeft w:val="0"/>
                      <w:marRight w:val="0"/>
                      <w:marTop w:val="0"/>
                      <w:marBottom w:val="0"/>
                      <w:divBdr>
                        <w:top w:val="none" w:sz="0" w:space="0" w:color="auto"/>
                        <w:left w:val="none" w:sz="0" w:space="0" w:color="auto"/>
                        <w:bottom w:val="none" w:sz="0" w:space="0" w:color="auto"/>
                        <w:right w:val="none" w:sz="0" w:space="0" w:color="auto"/>
                      </w:divBdr>
                    </w:div>
                  </w:divsChild>
                </w:div>
                <w:div w:id="1908762026">
                  <w:marLeft w:val="0"/>
                  <w:marRight w:val="0"/>
                  <w:marTop w:val="0"/>
                  <w:marBottom w:val="0"/>
                  <w:divBdr>
                    <w:top w:val="none" w:sz="0" w:space="0" w:color="auto"/>
                    <w:left w:val="none" w:sz="0" w:space="0" w:color="auto"/>
                    <w:bottom w:val="none" w:sz="0" w:space="0" w:color="auto"/>
                    <w:right w:val="none" w:sz="0" w:space="0" w:color="auto"/>
                  </w:divBdr>
                  <w:divsChild>
                    <w:div w:id="550389875">
                      <w:marLeft w:val="0"/>
                      <w:marRight w:val="0"/>
                      <w:marTop w:val="0"/>
                      <w:marBottom w:val="0"/>
                      <w:divBdr>
                        <w:top w:val="none" w:sz="0" w:space="0" w:color="auto"/>
                        <w:left w:val="none" w:sz="0" w:space="0" w:color="auto"/>
                        <w:bottom w:val="none" w:sz="0" w:space="0" w:color="auto"/>
                        <w:right w:val="none" w:sz="0" w:space="0" w:color="auto"/>
                      </w:divBdr>
                    </w:div>
                  </w:divsChild>
                </w:div>
                <w:div w:id="207375329">
                  <w:marLeft w:val="0"/>
                  <w:marRight w:val="0"/>
                  <w:marTop w:val="0"/>
                  <w:marBottom w:val="0"/>
                  <w:divBdr>
                    <w:top w:val="none" w:sz="0" w:space="0" w:color="auto"/>
                    <w:left w:val="none" w:sz="0" w:space="0" w:color="auto"/>
                    <w:bottom w:val="none" w:sz="0" w:space="0" w:color="auto"/>
                    <w:right w:val="none" w:sz="0" w:space="0" w:color="auto"/>
                  </w:divBdr>
                  <w:divsChild>
                    <w:div w:id="1392270082">
                      <w:marLeft w:val="0"/>
                      <w:marRight w:val="0"/>
                      <w:marTop w:val="0"/>
                      <w:marBottom w:val="0"/>
                      <w:divBdr>
                        <w:top w:val="none" w:sz="0" w:space="0" w:color="auto"/>
                        <w:left w:val="none" w:sz="0" w:space="0" w:color="auto"/>
                        <w:bottom w:val="none" w:sz="0" w:space="0" w:color="auto"/>
                        <w:right w:val="none" w:sz="0" w:space="0" w:color="auto"/>
                      </w:divBdr>
                    </w:div>
                  </w:divsChild>
                </w:div>
                <w:div w:id="15885086">
                  <w:marLeft w:val="0"/>
                  <w:marRight w:val="0"/>
                  <w:marTop w:val="0"/>
                  <w:marBottom w:val="0"/>
                  <w:divBdr>
                    <w:top w:val="none" w:sz="0" w:space="0" w:color="auto"/>
                    <w:left w:val="none" w:sz="0" w:space="0" w:color="auto"/>
                    <w:bottom w:val="none" w:sz="0" w:space="0" w:color="auto"/>
                    <w:right w:val="none" w:sz="0" w:space="0" w:color="auto"/>
                  </w:divBdr>
                  <w:divsChild>
                    <w:div w:id="121849264">
                      <w:marLeft w:val="0"/>
                      <w:marRight w:val="0"/>
                      <w:marTop w:val="0"/>
                      <w:marBottom w:val="0"/>
                      <w:divBdr>
                        <w:top w:val="none" w:sz="0" w:space="0" w:color="auto"/>
                        <w:left w:val="none" w:sz="0" w:space="0" w:color="auto"/>
                        <w:bottom w:val="none" w:sz="0" w:space="0" w:color="auto"/>
                        <w:right w:val="none" w:sz="0" w:space="0" w:color="auto"/>
                      </w:divBdr>
                    </w:div>
                  </w:divsChild>
                </w:div>
                <w:div w:id="1659924536">
                  <w:marLeft w:val="0"/>
                  <w:marRight w:val="0"/>
                  <w:marTop w:val="0"/>
                  <w:marBottom w:val="0"/>
                  <w:divBdr>
                    <w:top w:val="none" w:sz="0" w:space="0" w:color="auto"/>
                    <w:left w:val="none" w:sz="0" w:space="0" w:color="auto"/>
                    <w:bottom w:val="none" w:sz="0" w:space="0" w:color="auto"/>
                    <w:right w:val="none" w:sz="0" w:space="0" w:color="auto"/>
                  </w:divBdr>
                  <w:divsChild>
                    <w:div w:id="326057227">
                      <w:marLeft w:val="0"/>
                      <w:marRight w:val="0"/>
                      <w:marTop w:val="0"/>
                      <w:marBottom w:val="0"/>
                      <w:divBdr>
                        <w:top w:val="none" w:sz="0" w:space="0" w:color="auto"/>
                        <w:left w:val="none" w:sz="0" w:space="0" w:color="auto"/>
                        <w:bottom w:val="none" w:sz="0" w:space="0" w:color="auto"/>
                        <w:right w:val="none" w:sz="0" w:space="0" w:color="auto"/>
                      </w:divBdr>
                    </w:div>
                  </w:divsChild>
                </w:div>
                <w:div w:id="1530727936">
                  <w:marLeft w:val="0"/>
                  <w:marRight w:val="0"/>
                  <w:marTop w:val="0"/>
                  <w:marBottom w:val="0"/>
                  <w:divBdr>
                    <w:top w:val="none" w:sz="0" w:space="0" w:color="auto"/>
                    <w:left w:val="none" w:sz="0" w:space="0" w:color="auto"/>
                    <w:bottom w:val="none" w:sz="0" w:space="0" w:color="auto"/>
                    <w:right w:val="none" w:sz="0" w:space="0" w:color="auto"/>
                  </w:divBdr>
                  <w:divsChild>
                    <w:div w:id="789275317">
                      <w:marLeft w:val="0"/>
                      <w:marRight w:val="0"/>
                      <w:marTop w:val="0"/>
                      <w:marBottom w:val="0"/>
                      <w:divBdr>
                        <w:top w:val="none" w:sz="0" w:space="0" w:color="auto"/>
                        <w:left w:val="none" w:sz="0" w:space="0" w:color="auto"/>
                        <w:bottom w:val="none" w:sz="0" w:space="0" w:color="auto"/>
                        <w:right w:val="none" w:sz="0" w:space="0" w:color="auto"/>
                      </w:divBdr>
                    </w:div>
                  </w:divsChild>
                </w:div>
                <w:div w:id="1072510078">
                  <w:marLeft w:val="0"/>
                  <w:marRight w:val="0"/>
                  <w:marTop w:val="0"/>
                  <w:marBottom w:val="0"/>
                  <w:divBdr>
                    <w:top w:val="none" w:sz="0" w:space="0" w:color="auto"/>
                    <w:left w:val="none" w:sz="0" w:space="0" w:color="auto"/>
                    <w:bottom w:val="none" w:sz="0" w:space="0" w:color="auto"/>
                    <w:right w:val="none" w:sz="0" w:space="0" w:color="auto"/>
                  </w:divBdr>
                  <w:divsChild>
                    <w:div w:id="600064713">
                      <w:marLeft w:val="0"/>
                      <w:marRight w:val="0"/>
                      <w:marTop w:val="0"/>
                      <w:marBottom w:val="0"/>
                      <w:divBdr>
                        <w:top w:val="none" w:sz="0" w:space="0" w:color="auto"/>
                        <w:left w:val="none" w:sz="0" w:space="0" w:color="auto"/>
                        <w:bottom w:val="none" w:sz="0" w:space="0" w:color="auto"/>
                        <w:right w:val="none" w:sz="0" w:space="0" w:color="auto"/>
                      </w:divBdr>
                    </w:div>
                  </w:divsChild>
                </w:div>
                <w:div w:id="1196118105">
                  <w:marLeft w:val="0"/>
                  <w:marRight w:val="0"/>
                  <w:marTop w:val="0"/>
                  <w:marBottom w:val="0"/>
                  <w:divBdr>
                    <w:top w:val="none" w:sz="0" w:space="0" w:color="auto"/>
                    <w:left w:val="none" w:sz="0" w:space="0" w:color="auto"/>
                    <w:bottom w:val="none" w:sz="0" w:space="0" w:color="auto"/>
                    <w:right w:val="none" w:sz="0" w:space="0" w:color="auto"/>
                  </w:divBdr>
                  <w:divsChild>
                    <w:div w:id="1673989793">
                      <w:marLeft w:val="0"/>
                      <w:marRight w:val="0"/>
                      <w:marTop w:val="0"/>
                      <w:marBottom w:val="0"/>
                      <w:divBdr>
                        <w:top w:val="none" w:sz="0" w:space="0" w:color="auto"/>
                        <w:left w:val="none" w:sz="0" w:space="0" w:color="auto"/>
                        <w:bottom w:val="none" w:sz="0" w:space="0" w:color="auto"/>
                        <w:right w:val="none" w:sz="0" w:space="0" w:color="auto"/>
                      </w:divBdr>
                    </w:div>
                  </w:divsChild>
                </w:div>
                <w:div w:id="1709842386">
                  <w:marLeft w:val="0"/>
                  <w:marRight w:val="0"/>
                  <w:marTop w:val="0"/>
                  <w:marBottom w:val="0"/>
                  <w:divBdr>
                    <w:top w:val="none" w:sz="0" w:space="0" w:color="auto"/>
                    <w:left w:val="none" w:sz="0" w:space="0" w:color="auto"/>
                    <w:bottom w:val="none" w:sz="0" w:space="0" w:color="auto"/>
                    <w:right w:val="none" w:sz="0" w:space="0" w:color="auto"/>
                  </w:divBdr>
                  <w:divsChild>
                    <w:div w:id="342825078">
                      <w:marLeft w:val="0"/>
                      <w:marRight w:val="0"/>
                      <w:marTop w:val="0"/>
                      <w:marBottom w:val="0"/>
                      <w:divBdr>
                        <w:top w:val="none" w:sz="0" w:space="0" w:color="auto"/>
                        <w:left w:val="none" w:sz="0" w:space="0" w:color="auto"/>
                        <w:bottom w:val="none" w:sz="0" w:space="0" w:color="auto"/>
                        <w:right w:val="none" w:sz="0" w:space="0" w:color="auto"/>
                      </w:divBdr>
                    </w:div>
                  </w:divsChild>
                </w:div>
                <w:div w:id="1762532264">
                  <w:marLeft w:val="0"/>
                  <w:marRight w:val="0"/>
                  <w:marTop w:val="0"/>
                  <w:marBottom w:val="0"/>
                  <w:divBdr>
                    <w:top w:val="none" w:sz="0" w:space="0" w:color="auto"/>
                    <w:left w:val="none" w:sz="0" w:space="0" w:color="auto"/>
                    <w:bottom w:val="none" w:sz="0" w:space="0" w:color="auto"/>
                    <w:right w:val="none" w:sz="0" w:space="0" w:color="auto"/>
                  </w:divBdr>
                  <w:divsChild>
                    <w:div w:id="1058938958">
                      <w:marLeft w:val="0"/>
                      <w:marRight w:val="0"/>
                      <w:marTop w:val="0"/>
                      <w:marBottom w:val="0"/>
                      <w:divBdr>
                        <w:top w:val="none" w:sz="0" w:space="0" w:color="auto"/>
                        <w:left w:val="none" w:sz="0" w:space="0" w:color="auto"/>
                        <w:bottom w:val="none" w:sz="0" w:space="0" w:color="auto"/>
                        <w:right w:val="none" w:sz="0" w:space="0" w:color="auto"/>
                      </w:divBdr>
                    </w:div>
                  </w:divsChild>
                </w:div>
                <w:div w:id="1241984354">
                  <w:marLeft w:val="0"/>
                  <w:marRight w:val="0"/>
                  <w:marTop w:val="0"/>
                  <w:marBottom w:val="0"/>
                  <w:divBdr>
                    <w:top w:val="none" w:sz="0" w:space="0" w:color="auto"/>
                    <w:left w:val="none" w:sz="0" w:space="0" w:color="auto"/>
                    <w:bottom w:val="none" w:sz="0" w:space="0" w:color="auto"/>
                    <w:right w:val="none" w:sz="0" w:space="0" w:color="auto"/>
                  </w:divBdr>
                  <w:divsChild>
                    <w:div w:id="171191571">
                      <w:marLeft w:val="0"/>
                      <w:marRight w:val="0"/>
                      <w:marTop w:val="0"/>
                      <w:marBottom w:val="0"/>
                      <w:divBdr>
                        <w:top w:val="none" w:sz="0" w:space="0" w:color="auto"/>
                        <w:left w:val="none" w:sz="0" w:space="0" w:color="auto"/>
                        <w:bottom w:val="none" w:sz="0" w:space="0" w:color="auto"/>
                        <w:right w:val="none" w:sz="0" w:space="0" w:color="auto"/>
                      </w:divBdr>
                    </w:div>
                  </w:divsChild>
                </w:div>
                <w:div w:id="1028095836">
                  <w:marLeft w:val="0"/>
                  <w:marRight w:val="0"/>
                  <w:marTop w:val="0"/>
                  <w:marBottom w:val="0"/>
                  <w:divBdr>
                    <w:top w:val="none" w:sz="0" w:space="0" w:color="auto"/>
                    <w:left w:val="none" w:sz="0" w:space="0" w:color="auto"/>
                    <w:bottom w:val="none" w:sz="0" w:space="0" w:color="auto"/>
                    <w:right w:val="none" w:sz="0" w:space="0" w:color="auto"/>
                  </w:divBdr>
                  <w:divsChild>
                    <w:div w:id="532615027">
                      <w:marLeft w:val="0"/>
                      <w:marRight w:val="0"/>
                      <w:marTop w:val="0"/>
                      <w:marBottom w:val="0"/>
                      <w:divBdr>
                        <w:top w:val="none" w:sz="0" w:space="0" w:color="auto"/>
                        <w:left w:val="none" w:sz="0" w:space="0" w:color="auto"/>
                        <w:bottom w:val="none" w:sz="0" w:space="0" w:color="auto"/>
                        <w:right w:val="none" w:sz="0" w:space="0" w:color="auto"/>
                      </w:divBdr>
                    </w:div>
                  </w:divsChild>
                </w:div>
                <w:div w:id="1268149323">
                  <w:marLeft w:val="0"/>
                  <w:marRight w:val="0"/>
                  <w:marTop w:val="0"/>
                  <w:marBottom w:val="0"/>
                  <w:divBdr>
                    <w:top w:val="none" w:sz="0" w:space="0" w:color="auto"/>
                    <w:left w:val="none" w:sz="0" w:space="0" w:color="auto"/>
                    <w:bottom w:val="none" w:sz="0" w:space="0" w:color="auto"/>
                    <w:right w:val="none" w:sz="0" w:space="0" w:color="auto"/>
                  </w:divBdr>
                  <w:divsChild>
                    <w:div w:id="642002018">
                      <w:marLeft w:val="0"/>
                      <w:marRight w:val="0"/>
                      <w:marTop w:val="0"/>
                      <w:marBottom w:val="0"/>
                      <w:divBdr>
                        <w:top w:val="none" w:sz="0" w:space="0" w:color="auto"/>
                        <w:left w:val="none" w:sz="0" w:space="0" w:color="auto"/>
                        <w:bottom w:val="none" w:sz="0" w:space="0" w:color="auto"/>
                        <w:right w:val="none" w:sz="0" w:space="0" w:color="auto"/>
                      </w:divBdr>
                    </w:div>
                  </w:divsChild>
                </w:div>
                <w:div w:id="1633556191">
                  <w:marLeft w:val="0"/>
                  <w:marRight w:val="0"/>
                  <w:marTop w:val="0"/>
                  <w:marBottom w:val="0"/>
                  <w:divBdr>
                    <w:top w:val="none" w:sz="0" w:space="0" w:color="auto"/>
                    <w:left w:val="none" w:sz="0" w:space="0" w:color="auto"/>
                    <w:bottom w:val="none" w:sz="0" w:space="0" w:color="auto"/>
                    <w:right w:val="none" w:sz="0" w:space="0" w:color="auto"/>
                  </w:divBdr>
                  <w:divsChild>
                    <w:div w:id="814950178">
                      <w:marLeft w:val="0"/>
                      <w:marRight w:val="0"/>
                      <w:marTop w:val="0"/>
                      <w:marBottom w:val="0"/>
                      <w:divBdr>
                        <w:top w:val="none" w:sz="0" w:space="0" w:color="auto"/>
                        <w:left w:val="none" w:sz="0" w:space="0" w:color="auto"/>
                        <w:bottom w:val="none" w:sz="0" w:space="0" w:color="auto"/>
                        <w:right w:val="none" w:sz="0" w:space="0" w:color="auto"/>
                      </w:divBdr>
                    </w:div>
                  </w:divsChild>
                </w:div>
                <w:div w:id="1337532266">
                  <w:marLeft w:val="0"/>
                  <w:marRight w:val="0"/>
                  <w:marTop w:val="0"/>
                  <w:marBottom w:val="0"/>
                  <w:divBdr>
                    <w:top w:val="none" w:sz="0" w:space="0" w:color="auto"/>
                    <w:left w:val="none" w:sz="0" w:space="0" w:color="auto"/>
                    <w:bottom w:val="none" w:sz="0" w:space="0" w:color="auto"/>
                    <w:right w:val="none" w:sz="0" w:space="0" w:color="auto"/>
                  </w:divBdr>
                  <w:divsChild>
                    <w:div w:id="1815025364">
                      <w:marLeft w:val="0"/>
                      <w:marRight w:val="0"/>
                      <w:marTop w:val="0"/>
                      <w:marBottom w:val="0"/>
                      <w:divBdr>
                        <w:top w:val="none" w:sz="0" w:space="0" w:color="auto"/>
                        <w:left w:val="none" w:sz="0" w:space="0" w:color="auto"/>
                        <w:bottom w:val="none" w:sz="0" w:space="0" w:color="auto"/>
                        <w:right w:val="none" w:sz="0" w:space="0" w:color="auto"/>
                      </w:divBdr>
                    </w:div>
                  </w:divsChild>
                </w:div>
                <w:div w:id="1662659806">
                  <w:marLeft w:val="0"/>
                  <w:marRight w:val="0"/>
                  <w:marTop w:val="0"/>
                  <w:marBottom w:val="0"/>
                  <w:divBdr>
                    <w:top w:val="none" w:sz="0" w:space="0" w:color="auto"/>
                    <w:left w:val="none" w:sz="0" w:space="0" w:color="auto"/>
                    <w:bottom w:val="none" w:sz="0" w:space="0" w:color="auto"/>
                    <w:right w:val="none" w:sz="0" w:space="0" w:color="auto"/>
                  </w:divBdr>
                  <w:divsChild>
                    <w:div w:id="684672274">
                      <w:marLeft w:val="0"/>
                      <w:marRight w:val="0"/>
                      <w:marTop w:val="0"/>
                      <w:marBottom w:val="0"/>
                      <w:divBdr>
                        <w:top w:val="none" w:sz="0" w:space="0" w:color="auto"/>
                        <w:left w:val="none" w:sz="0" w:space="0" w:color="auto"/>
                        <w:bottom w:val="none" w:sz="0" w:space="0" w:color="auto"/>
                        <w:right w:val="none" w:sz="0" w:space="0" w:color="auto"/>
                      </w:divBdr>
                    </w:div>
                  </w:divsChild>
                </w:div>
                <w:div w:id="1786577017">
                  <w:marLeft w:val="0"/>
                  <w:marRight w:val="0"/>
                  <w:marTop w:val="0"/>
                  <w:marBottom w:val="0"/>
                  <w:divBdr>
                    <w:top w:val="none" w:sz="0" w:space="0" w:color="auto"/>
                    <w:left w:val="none" w:sz="0" w:space="0" w:color="auto"/>
                    <w:bottom w:val="none" w:sz="0" w:space="0" w:color="auto"/>
                    <w:right w:val="none" w:sz="0" w:space="0" w:color="auto"/>
                  </w:divBdr>
                  <w:divsChild>
                    <w:div w:id="1658801110">
                      <w:marLeft w:val="0"/>
                      <w:marRight w:val="0"/>
                      <w:marTop w:val="0"/>
                      <w:marBottom w:val="0"/>
                      <w:divBdr>
                        <w:top w:val="none" w:sz="0" w:space="0" w:color="auto"/>
                        <w:left w:val="none" w:sz="0" w:space="0" w:color="auto"/>
                        <w:bottom w:val="none" w:sz="0" w:space="0" w:color="auto"/>
                        <w:right w:val="none" w:sz="0" w:space="0" w:color="auto"/>
                      </w:divBdr>
                    </w:div>
                  </w:divsChild>
                </w:div>
                <w:div w:id="1178272772">
                  <w:marLeft w:val="0"/>
                  <w:marRight w:val="0"/>
                  <w:marTop w:val="0"/>
                  <w:marBottom w:val="0"/>
                  <w:divBdr>
                    <w:top w:val="none" w:sz="0" w:space="0" w:color="auto"/>
                    <w:left w:val="none" w:sz="0" w:space="0" w:color="auto"/>
                    <w:bottom w:val="none" w:sz="0" w:space="0" w:color="auto"/>
                    <w:right w:val="none" w:sz="0" w:space="0" w:color="auto"/>
                  </w:divBdr>
                  <w:divsChild>
                    <w:div w:id="569928636">
                      <w:marLeft w:val="0"/>
                      <w:marRight w:val="0"/>
                      <w:marTop w:val="0"/>
                      <w:marBottom w:val="0"/>
                      <w:divBdr>
                        <w:top w:val="none" w:sz="0" w:space="0" w:color="auto"/>
                        <w:left w:val="none" w:sz="0" w:space="0" w:color="auto"/>
                        <w:bottom w:val="none" w:sz="0" w:space="0" w:color="auto"/>
                        <w:right w:val="none" w:sz="0" w:space="0" w:color="auto"/>
                      </w:divBdr>
                    </w:div>
                  </w:divsChild>
                </w:div>
                <w:div w:id="356199418">
                  <w:marLeft w:val="0"/>
                  <w:marRight w:val="0"/>
                  <w:marTop w:val="0"/>
                  <w:marBottom w:val="0"/>
                  <w:divBdr>
                    <w:top w:val="none" w:sz="0" w:space="0" w:color="auto"/>
                    <w:left w:val="none" w:sz="0" w:space="0" w:color="auto"/>
                    <w:bottom w:val="none" w:sz="0" w:space="0" w:color="auto"/>
                    <w:right w:val="none" w:sz="0" w:space="0" w:color="auto"/>
                  </w:divBdr>
                  <w:divsChild>
                    <w:div w:id="199129954">
                      <w:marLeft w:val="0"/>
                      <w:marRight w:val="0"/>
                      <w:marTop w:val="0"/>
                      <w:marBottom w:val="0"/>
                      <w:divBdr>
                        <w:top w:val="none" w:sz="0" w:space="0" w:color="auto"/>
                        <w:left w:val="none" w:sz="0" w:space="0" w:color="auto"/>
                        <w:bottom w:val="none" w:sz="0" w:space="0" w:color="auto"/>
                        <w:right w:val="none" w:sz="0" w:space="0" w:color="auto"/>
                      </w:divBdr>
                    </w:div>
                  </w:divsChild>
                </w:div>
                <w:div w:id="1808694863">
                  <w:marLeft w:val="0"/>
                  <w:marRight w:val="0"/>
                  <w:marTop w:val="0"/>
                  <w:marBottom w:val="0"/>
                  <w:divBdr>
                    <w:top w:val="none" w:sz="0" w:space="0" w:color="auto"/>
                    <w:left w:val="none" w:sz="0" w:space="0" w:color="auto"/>
                    <w:bottom w:val="none" w:sz="0" w:space="0" w:color="auto"/>
                    <w:right w:val="none" w:sz="0" w:space="0" w:color="auto"/>
                  </w:divBdr>
                  <w:divsChild>
                    <w:div w:id="729156128">
                      <w:marLeft w:val="0"/>
                      <w:marRight w:val="0"/>
                      <w:marTop w:val="0"/>
                      <w:marBottom w:val="0"/>
                      <w:divBdr>
                        <w:top w:val="none" w:sz="0" w:space="0" w:color="auto"/>
                        <w:left w:val="none" w:sz="0" w:space="0" w:color="auto"/>
                        <w:bottom w:val="none" w:sz="0" w:space="0" w:color="auto"/>
                        <w:right w:val="none" w:sz="0" w:space="0" w:color="auto"/>
                      </w:divBdr>
                    </w:div>
                  </w:divsChild>
                </w:div>
                <w:div w:id="1112431573">
                  <w:marLeft w:val="0"/>
                  <w:marRight w:val="0"/>
                  <w:marTop w:val="0"/>
                  <w:marBottom w:val="0"/>
                  <w:divBdr>
                    <w:top w:val="none" w:sz="0" w:space="0" w:color="auto"/>
                    <w:left w:val="none" w:sz="0" w:space="0" w:color="auto"/>
                    <w:bottom w:val="none" w:sz="0" w:space="0" w:color="auto"/>
                    <w:right w:val="none" w:sz="0" w:space="0" w:color="auto"/>
                  </w:divBdr>
                  <w:divsChild>
                    <w:div w:id="1022587316">
                      <w:marLeft w:val="0"/>
                      <w:marRight w:val="0"/>
                      <w:marTop w:val="0"/>
                      <w:marBottom w:val="0"/>
                      <w:divBdr>
                        <w:top w:val="none" w:sz="0" w:space="0" w:color="auto"/>
                        <w:left w:val="none" w:sz="0" w:space="0" w:color="auto"/>
                        <w:bottom w:val="none" w:sz="0" w:space="0" w:color="auto"/>
                        <w:right w:val="none" w:sz="0" w:space="0" w:color="auto"/>
                      </w:divBdr>
                    </w:div>
                  </w:divsChild>
                </w:div>
                <w:div w:id="935788875">
                  <w:marLeft w:val="0"/>
                  <w:marRight w:val="0"/>
                  <w:marTop w:val="0"/>
                  <w:marBottom w:val="0"/>
                  <w:divBdr>
                    <w:top w:val="none" w:sz="0" w:space="0" w:color="auto"/>
                    <w:left w:val="none" w:sz="0" w:space="0" w:color="auto"/>
                    <w:bottom w:val="none" w:sz="0" w:space="0" w:color="auto"/>
                    <w:right w:val="none" w:sz="0" w:space="0" w:color="auto"/>
                  </w:divBdr>
                  <w:divsChild>
                    <w:div w:id="314526400">
                      <w:marLeft w:val="0"/>
                      <w:marRight w:val="0"/>
                      <w:marTop w:val="0"/>
                      <w:marBottom w:val="0"/>
                      <w:divBdr>
                        <w:top w:val="none" w:sz="0" w:space="0" w:color="auto"/>
                        <w:left w:val="none" w:sz="0" w:space="0" w:color="auto"/>
                        <w:bottom w:val="none" w:sz="0" w:space="0" w:color="auto"/>
                        <w:right w:val="none" w:sz="0" w:space="0" w:color="auto"/>
                      </w:divBdr>
                    </w:div>
                  </w:divsChild>
                </w:div>
                <w:div w:id="329452587">
                  <w:marLeft w:val="0"/>
                  <w:marRight w:val="0"/>
                  <w:marTop w:val="0"/>
                  <w:marBottom w:val="0"/>
                  <w:divBdr>
                    <w:top w:val="none" w:sz="0" w:space="0" w:color="auto"/>
                    <w:left w:val="none" w:sz="0" w:space="0" w:color="auto"/>
                    <w:bottom w:val="none" w:sz="0" w:space="0" w:color="auto"/>
                    <w:right w:val="none" w:sz="0" w:space="0" w:color="auto"/>
                  </w:divBdr>
                  <w:divsChild>
                    <w:div w:id="652296347">
                      <w:marLeft w:val="0"/>
                      <w:marRight w:val="0"/>
                      <w:marTop w:val="0"/>
                      <w:marBottom w:val="0"/>
                      <w:divBdr>
                        <w:top w:val="none" w:sz="0" w:space="0" w:color="auto"/>
                        <w:left w:val="none" w:sz="0" w:space="0" w:color="auto"/>
                        <w:bottom w:val="none" w:sz="0" w:space="0" w:color="auto"/>
                        <w:right w:val="none" w:sz="0" w:space="0" w:color="auto"/>
                      </w:divBdr>
                    </w:div>
                  </w:divsChild>
                </w:div>
                <w:div w:id="1172598410">
                  <w:marLeft w:val="0"/>
                  <w:marRight w:val="0"/>
                  <w:marTop w:val="0"/>
                  <w:marBottom w:val="0"/>
                  <w:divBdr>
                    <w:top w:val="none" w:sz="0" w:space="0" w:color="auto"/>
                    <w:left w:val="none" w:sz="0" w:space="0" w:color="auto"/>
                    <w:bottom w:val="none" w:sz="0" w:space="0" w:color="auto"/>
                    <w:right w:val="none" w:sz="0" w:space="0" w:color="auto"/>
                  </w:divBdr>
                  <w:divsChild>
                    <w:div w:id="1539703603">
                      <w:marLeft w:val="0"/>
                      <w:marRight w:val="0"/>
                      <w:marTop w:val="0"/>
                      <w:marBottom w:val="0"/>
                      <w:divBdr>
                        <w:top w:val="none" w:sz="0" w:space="0" w:color="auto"/>
                        <w:left w:val="none" w:sz="0" w:space="0" w:color="auto"/>
                        <w:bottom w:val="none" w:sz="0" w:space="0" w:color="auto"/>
                        <w:right w:val="none" w:sz="0" w:space="0" w:color="auto"/>
                      </w:divBdr>
                    </w:div>
                  </w:divsChild>
                </w:div>
                <w:div w:id="203520850">
                  <w:marLeft w:val="0"/>
                  <w:marRight w:val="0"/>
                  <w:marTop w:val="0"/>
                  <w:marBottom w:val="0"/>
                  <w:divBdr>
                    <w:top w:val="none" w:sz="0" w:space="0" w:color="auto"/>
                    <w:left w:val="none" w:sz="0" w:space="0" w:color="auto"/>
                    <w:bottom w:val="none" w:sz="0" w:space="0" w:color="auto"/>
                    <w:right w:val="none" w:sz="0" w:space="0" w:color="auto"/>
                  </w:divBdr>
                  <w:divsChild>
                    <w:div w:id="1381982041">
                      <w:marLeft w:val="0"/>
                      <w:marRight w:val="0"/>
                      <w:marTop w:val="0"/>
                      <w:marBottom w:val="0"/>
                      <w:divBdr>
                        <w:top w:val="none" w:sz="0" w:space="0" w:color="auto"/>
                        <w:left w:val="none" w:sz="0" w:space="0" w:color="auto"/>
                        <w:bottom w:val="none" w:sz="0" w:space="0" w:color="auto"/>
                        <w:right w:val="none" w:sz="0" w:space="0" w:color="auto"/>
                      </w:divBdr>
                    </w:div>
                  </w:divsChild>
                </w:div>
                <w:div w:id="308099524">
                  <w:marLeft w:val="0"/>
                  <w:marRight w:val="0"/>
                  <w:marTop w:val="0"/>
                  <w:marBottom w:val="0"/>
                  <w:divBdr>
                    <w:top w:val="none" w:sz="0" w:space="0" w:color="auto"/>
                    <w:left w:val="none" w:sz="0" w:space="0" w:color="auto"/>
                    <w:bottom w:val="none" w:sz="0" w:space="0" w:color="auto"/>
                    <w:right w:val="none" w:sz="0" w:space="0" w:color="auto"/>
                  </w:divBdr>
                  <w:divsChild>
                    <w:div w:id="390691752">
                      <w:marLeft w:val="0"/>
                      <w:marRight w:val="0"/>
                      <w:marTop w:val="0"/>
                      <w:marBottom w:val="0"/>
                      <w:divBdr>
                        <w:top w:val="none" w:sz="0" w:space="0" w:color="auto"/>
                        <w:left w:val="none" w:sz="0" w:space="0" w:color="auto"/>
                        <w:bottom w:val="none" w:sz="0" w:space="0" w:color="auto"/>
                        <w:right w:val="none" w:sz="0" w:space="0" w:color="auto"/>
                      </w:divBdr>
                    </w:div>
                  </w:divsChild>
                </w:div>
                <w:div w:id="826749141">
                  <w:marLeft w:val="0"/>
                  <w:marRight w:val="0"/>
                  <w:marTop w:val="0"/>
                  <w:marBottom w:val="0"/>
                  <w:divBdr>
                    <w:top w:val="none" w:sz="0" w:space="0" w:color="auto"/>
                    <w:left w:val="none" w:sz="0" w:space="0" w:color="auto"/>
                    <w:bottom w:val="none" w:sz="0" w:space="0" w:color="auto"/>
                    <w:right w:val="none" w:sz="0" w:space="0" w:color="auto"/>
                  </w:divBdr>
                  <w:divsChild>
                    <w:div w:id="616253743">
                      <w:marLeft w:val="0"/>
                      <w:marRight w:val="0"/>
                      <w:marTop w:val="0"/>
                      <w:marBottom w:val="0"/>
                      <w:divBdr>
                        <w:top w:val="none" w:sz="0" w:space="0" w:color="auto"/>
                        <w:left w:val="none" w:sz="0" w:space="0" w:color="auto"/>
                        <w:bottom w:val="none" w:sz="0" w:space="0" w:color="auto"/>
                        <w:right w:val="none" w:sz="0" w:space="0" w:color="auto"/>
                      </w:divBdr>
                    </w:div>
                  </w:divsChild>
                </w:div>
                <w:div w:id="736056355">
                  <w:marLeft w:val="0"/>
                  <w:marRight w:val="0"/>
                  <w:marTop w:val="0"/>
                  <w:marBottom w:val="0"/>
                  <w:divBdr>
                    <w:top w:val="none" w:sz="0" w:space="0" w:color="auto"/>
                    <w:left w:val="none" w:sz="0" w:space="0" w:color="auto"/>
                    <w:bottom w:val="none" w:sz="0" w:space="0" w:color="auto"/>
                    <w:right w:val="none" w:sz="0" w:space="0" w:color="auto"/>
                  </w:divBdr>
                  <w:divsChild>
                    <w:div w:id="1910312452">
                      <w:marLeft w:val="0"/>
                      <w:marRight w:val="0"/>
                      <w:marTop w:val="0"/>
                      <w:marBottom w:val="0"/>
                      <w:divBdr>
                        <w:top w:val="none" w:sz="0" w:space="0" w:color="auto"/>
                        <w:left w:val="none" w:sz="0" w:space="0" w:color="auto"/>
                        <w:bottom w:val="none" w:sz="0" w:space="0" w:color="auto"/>
                        <w:right w:val="none" w:sz="0" w:space="0" w:color="auto"/>
                      </w:divBdr>
                    </w:div>
                  </w:divsChild>
                </w:div>
                <w:div w:id="1648782031">
                  <w:marLeft w:val="0"/>
                  <w:marRight w:val="0"/>
                  <w:marTop w:val="0"/>
                  <w:marBottom w:val="0"/>
                  <w:divBdr>
                    <w:top w:val="none" w:sz="0" w:space="0" w:color="auto"/>
                    <w:left w:val="none" w:sz="0" w:space="0" w:color="auto"/>
                    <w:bottom w:val="none" w:sz="0" w:space="0" w:color="auto"/>
                    <w:right w:val="none" w:sz="0" w:space="0" w:color="auto"/>
                  </w:divBdr>
                  <w:divsChild>
                    <w:div w:id="1894998435">
                      <w:marLeft w:val="0"/>
                      <w:marRight w:val="0"/>
                      <w:marTop w:val="0"/>
                      <w:marBottom w:val="0"/>
                      <w:divBdr>
                        <w:top w:val="none" w:sz="0" w:space="0" w:color="auto"/>
                        <w:left w:val="none" w:sz="0" w:space="0" w:color="auto"/>
                        <w:bottom w:val="none" w:sz="0" w:space="0" w:color="auto"/>
                        <w:right w:val="none" w:sz="0" w:space="0" w:color="auto"/>
                      </w:divBdr>
                    </w:div>
                  </w:divsChild>
                </w:div>
                <w:div w:id="974526094">
                  <w:marLeft w:val="0"/>
                  <w:marRight w:val="0"/>
                  <w:marTop w:val="0"/>
                  <w:marBottom w:val="0"/>
                  <w:divBdr>
                    <w:top w:val="none" w:sz="0" w:space="0" w:color="auto"/>
                    <w:left w:val="none" w:sz="0" w:space="0" w:color="auto"/>
                    <w:bottom w:val="none" w:sz="0" w:space="0" w:color="auto"/>
                    <w:right w:val="none" w:sz="0" w:space="0" w:color="auto"/>
                  </w:divBdr>
                  <w:divsChild>
                    <w:div w:id="469980080">
                      <w:marLeft w:val="0"/>
                      <w:marRight w:val="0"/>
                      <w:marTop w:val="0"/>
                      <w:marBottom w:val="0"/>
                      <w:divBdr>
                        <w:top w:val="none" w:sz="0" w:space="0" w:color="auto"/>
                        <w:left w:val="none" w:sz="0" w:space="0" w:color="auto"/>
                        <w:bottom w:val="none" w:sz="0" w:space="0" w:color="auto"/>
                        <w:right w:val="none" w:sz="0" w:space="0" w:color="auto"/>
                      </w:divBdr>
                    </w:div>
                  </w:divsChild>
                </w:div>
                <w:div w:id="494146761">
                  <w:marLeft w:val="0"/>
                  <w:marRight w:val="0"/>
                  <w:marTop w:val="0"/>
                  <w:marBottom w:val="0"/>
                  <w:divBdr>
                    <w:top w:val="none" w:sz="0" w:space="0" w:color="auto"/>
                    <w:left w:val="none" w:sz="0" w:space="0" w:color="auto"/>
                    <w:bottom w:val="none" w:sz="0" w:space="0" w:color="auto"/>
                    <w:right w:val="none" w:sz="0" w:space="0" w:color="auto"/>
                  </w:divBdr>
                  <w:divsChild>
                    <w:div w:id="1296259936">
                      <w:marLeft w:val="0"/>
                      <w:marRight w:val="0"/>
                      <w:marTop w:val="0"/>
                      <w:marBottom w:val="0"/>
                      <w:divBdr>
                        <w:top w:val="none" w:sz="0" w:space="0" w:color="auto"/>
                        <w:left w:val="none" w:sz="0" w:space="0" w:color="auto"/>
                        <w:bottom w:val="none" w:sz="0" w:space="0" w:color="auto"/>
                        <w:right w:val="none" w:sz="0" w:space="0" w:color="auto"/>
                      </w:divBdr>
                    </w:div>
                  </w:divsChild>
                </w:div>
                <w:div w:id="1005092803">
                  <w:marLeft w:val="0"/>
                  <w:marRight w:val="0"/>
                  <w:marTop w:val="0"/>
                  <w:marBottom w:val="0"/>
                  <w:divBdr>
                    <w:top w:val="none" w:sz="0" w:space="0" w:color="auto"/>
                    <w:left w:val="none" w:sz="0" w:space="0" w:color="auto"/>
                    <w:bottom w:val="none" w:sz="0" w:space="0" w:color="auto"/>
                    <w:right w:val="none" w:sz="0" w:space="0" w:color="auto"/>
                  </w:divBdr>
                  <w:divsChild>
                    <w:div w:id="1886675753">
                      <w:marLeft w:val="0"/>
                      <w:marRight w:val="0"/>
                      <w:marTop w:val="0"/>
                      <w:marBottom w:val="0"/>
                      <w:divBdr>
                        <w:top w:val="none" w:sz="0" w:space="0" w:color="auto"/>
                        <w:left w:val="none" w:sz="0" w:space="0" w:color="auto"/>
                        <w:bottom w:val="none" w:sz="0" w:space="0" w:color="auto"/>
                        <w:right w:val="none" w:sz="0" w:space="0" w:color="auto"/>
                      </w:divBdr>
                    </w:div>
                  </w:divsChild>
                </w:div>
                <w:div w:id="748161433">
                  <w:marLeft w:val="0"/>
                  <w:marRight w:val="0"/>
                  <w:marTop w:val="0"/>
                  <w:marBottom w:val="0"/>
                  <w:divBdr>
                    <w:top w:val="none" w:sz="0" w:space="0" w:color="auto"/>
                    <w:left w:val="none" w:sz="0" w:space="0" w:color="auto"/>
                    <w:bottom w:val="none" w:sz="0" w:space="0" w:color="auto"/>
                    <w:right w:val="none" w:sz="0" w:space="0" w:color="auto"/>
                  </w:divBdr>
                  <w:divsChild>
                    <w:div w:id="2075002031">
                      <w:marLeft w:val="0"/>
                      <w:marRight w:val="0"/>
                      <w:marTop w:val="0"/>
                      <w:marBottom w:val="0"/>
                      <w:divBdr>
                        <w:top w:val="none" w:sz="0" w:space="0" w:color="auto"/>
                        <w:left w:val="none" w:sz="0" w:space="0" w:color="auto"/>
                        <w:bottom w:val="none" w:sz="0" w:space="0" w:color="auto"/>
                        <w:right w:val="none" w:sz="0" w:space="0" w:color="auto"/>
                      </w:divBdr>
                    </w:div>
                  </w:divsChild>
                </w:div>
                <w:div w:id="847254043">
                  <w:marLeft w:val="0"/>
                  <w:marRight w:val="0"/>
                  <w:marTop w:val="0"/>
                  <w:marBottom w:val="0"/>
                  <w:divBdr>
                    <w:top w:val="none" w:sz="0" w:space="0" w:color="auto"/>
                    <w:left w:val="none" w:sz="0" w:space="0" w:color="auto"/>
                    <w:bottom w:val="none" w:sz="0" w:space="0" w:color="auto"/>
                    <w:right w:val="none" w:sz="0" w:space="0" w:color="auto"/>
                  </w:divBdr>
                  <w:divsChild>
                    <w:div w:id="1241868640">
                      <w:marLeft w:val="0"/>
                      <w:marRight w:val="0"/>
                      <w:marTop w:val="0"/>
                      <w:marBottom w:val="0"/>
                      <w:divBdr>
                        <w:top w:val="none" w:sz="0" w:space="0" w:color="auto"/>
                        <w:left w:val="none" w:sz="0" w:space="0" w:color="auto"/>
                        <w:bottom w:val="none" w:sz="0" w:space="0" w:color="auto"/>
                        <w:right w:val="none" w:sz="0" w:space="0" w:color="auto"/>
                      </w:divBdr>
                    </w:div>
                  </w:divsChild>
                </w:div>
                <w:div w:id="1440373984">
                  <w:marLeft w:val="0"/>
                  <w:marRight w:val="0"/>
                  <w:marTop w:val="0"/>
                  <w:marBottom w:val="0"/>
                  <w:divBdr>
                    <w:top w:val="none" w:sz="0" w:space="0" w:color="auto"/>
                    <w:left w:val="none" w:sz="0" w:space="0" w:color="auto"/>
                    <w:bottom w:val="none" w:sz="0" w:space="0" w:color="auto"/>
                    <w:right w:val="none" w:sz="0" w:space="0" w:color="auto"/>
                  </w:divBdr>
                  <w:divsChild>
                    <w:div w:id="623315891">
                      <w:marLeft w:val="0"/>
                      <w:marRight w:val="0"/>
                      <w:marTop w:val="0"/>
                      <w:marBottom w:val="0"/>
                      <w:divBdr>
                        <w:top w:val="none" w:sz="0" w:space="0" w:color="auto"/>
                        <w:left w:val="none" w:sz="0" w:space="0" w:color="auto"/>
                        <w:bottom w:val="none" w:sz="0" w:space="0" w:color="auto"/>
                        <w:right w:val="none" w:sz="0" w:space="0" w:color="auto"/>
                      </w:divBdr>
                    </w:div>
                  </w:divsChild>
                </w:div>
                <w:div w:id="1400902507">
                  <w:marLeft w:val="0"/>
                  <w:marRight w:val="0"/>
                  <w:marTop w:val="0"/>
                  <w:marBottom w:val="0"/>
                  <w:divBdr>
                    <w:top w:val="none" w:sz="0" w:space="0" w:color="auto"/>
                    <w:left w:val="none" w:sz="0" w:space="0" w:color="auto"/>
                    <w:bottom w:val="none" w:sz="0" w:space="0" w:color="auto"/>
                    <w:right w:val="none" w:sz="0" w:space="0" w:color="auto"/>
                  </w:divBdr>
                  <w:divsChild>
                    <w:div w:id="711076108">
                      <w:marLeft w:val="0"/>
                      <w:marRight w:val="0"/>
                      <w:marTop w:val="0"/>
                      <w:marBottom w:val="0"/>
                      <w:divBdr>
                        <w:top w:val="none" w:sz="0" w:space="0" w:color="auto"/>
                        <w:left w:val="none" w:sz="0" w:space="0" w:color="auto"/>
                        <w:bottom w:val="none" w:sz="0" w:space="0" w:color="auto"/>
                        <w:right w:val="none" w:sz="0" w:space="0" w:color="auto"/>
                      </w:divBdr>
                    </w:div>
                  </w:divsChild>
                </w:div>
                <w:div w:id="594168504">
                  <w:marLeft w:val="0"/>
                  <w:marRight w:val="0"/>
                  <w:marTop w:val="0"/>
                  <w:marBottom w:val="0"/>
                  <w:divBdr>
                    <w:top w:val="none" w:sz="0" w:space="0" w:color="auto"/>
                    <w:left w:val="none" w:sz="0" w:space="0" w:color="auto"/>
                    <w:bottom w:val="none" w:sz="0" w:space="0" w:color="auto"/>
                    <w:right w:val="none" w:sz="0" w:space="0" w:color="auto"/>
                  </w:divBdr>
                  <w:divsChild>
                    <w:div w:id="1920553303">
                      <w:marLeft w:val="0"/>
                      <w:marRight w:val="0"/>
                      <w:marTop w:val="0"/>
                      <w:marBottom w:val="0"/>
                      <w:divBdr>
                        <w:top w:val="none" w:sz="0" w:space="0" w:color="auto"/>
                        <w:left w:val="none" w:sz="0" w:space="0" w:color="auto"/>
                        <w:bottom w:val="none" w:sz="0" w:space="0" w:color="auto"/>
                        <w:right w:val="none" w:sz="0" w:space="0" w:color="auto"/>
                      </w:divBdr>
                    </w:div>
                  </w:divsChild>
                </w:div>
                <w:div w:id="988942038">
                  <w:marLeft w:val="0"/>
                  <w:marRight w:val="0"/>
                  <w:marTop w:val="0"/>
                  <w:marBottom w:val="0"/>
                  <w:divBdr>
                    <w:top w:val="none" w:sz="0" w:space="0" w:color="auto"/>
                    <w:left w:val="none" w:sz="0" w:space="0" w:color="auto"/>
                    <w:bottom w:val="none" w:sz="0" w:space="0" w:color="auto"/>
                    <w:right w:val="none" w:sz="0" w:space="0" w:color="auto"/>
                  </w:divBdr>
                  <w:divsChild>
                    <w:div w:id="100075342">
                      <w:marLeft w:val="0"/>
                      <w:marRight w:val="0"/>
                      <w:marTop w:val="0"/>
                      <w:marBottom w:val="0"/>
                      <w:divBdr>
                        <w:top w:val="none" w:sz="0" w:space="0" w:color="auto"/>
                        <w:left w:val="none" w:sz="0" w:space="0" w:color="auto"/>
                        <w:bottom w:val="none" w:sz="0" w:space="0" w:color="auto"/>
                        <w:right w:val="none" w:sz="0" w:space="0" w:color="auto"/>
                      </w:divBdr>
                    </w:div>
                  </w:divsChild>
                </w:div>
                <w:div w:id="329992210">
                  <w:marLeft w:val="0"/>
                  <w:marRight w:val="0"/>
                  <w:marTop w:val="0"/>
                  <w:marBottom w:val="0"/>
                  <w:divBdr>
                    <w:top w:val="none" w:sz="0" w:space="0" w:color="auto"/>
                    <w:left w:val="none" w:sz="0" w:space="0" w:color="auto"/>
                    <w:bottom w:val="none" w:sz="0" w:space="0" w:color="auto"/>
                    <w:right w:val="none" w:sz="0" w:space="0" w:color="auto"/>
                  </w:divBdr>
                  <w:divsChild>
                    <w:div w:id="725490694">
                      <w:marLeft w:val="0"/>
                      <w:marRight w:val="0"/>
                      <w:marTop w:val="0"/>
                      <w:marBottom w:val="0"/>
                      <w:divBdr>
                        <w:top w:val="none" w:sz="0" w:space="0" w:color="auto"/>
                        <w:left w:val="none" w:sz="0" w:space="0" w:color="auto"/>
                        <w:bottom w:val="none" w:sz="0" w:space="0" w:color="auto"/>
                        <w:right w:val="none" w:sz="0" w:space="0" w:color="auto"/>
                      </w:divBdr>
                    </w:div>
                  </w:divsChild>
                </w:div>
                <w:div w:id="2138528669">
                  <w:marLeft w:val="0"/>
                  <w:marRight w:val="0"/>
                  <w:marTop w:val="0"/>
                  <w:marBottom w:val="0"/>
                  <w:divBdr>
                    <w:top w:val="none" w:sz="0" w:space="0" w:color="auto"/>
                    <w:left w:val="none" w:sz="0" w:space="0" w:color="auto"/>
                    <w:bottom w:val="none" w:sz="0" w:space="0" w:color="auto"/>
                    <w:right w:val="none" w:sz="0" w:space="0" w:color="auto"/>
                  </w:divBdr>
                  <w:divsChild>
                    <w:div w:id="32002681">
                      <w:marLeft w:val="0"/>
                      <w:marRight w:val="0"/>
                      <w:marTop w:val="0"/>
                      <w:marBottom w:val="0"/>
                      <w:divBdr>
                        <w:top w:val="none" w:sz="0" w:space="0" w:color="auto"/>
                        <w:left w:val="none" w:sz="0" w:space="0" w:color="auto"/>
                        <w:bottom w:val="none" w:sz="0" w:space="0" w:color="auto"/>
                        <w:right w:val="none" w:sz="0" w:space="0" w:color="auto"/>
                      </w:divBdr>
                    </w:div>
                  </w:divsChild>
                </w:div>
                <w:div w:id="628710171">
                  <w:marLeft w:val="0"/>
                  <w:marRight w:val="0"/>
                  <w:marTop w:val="0"/>
                  <w:marBottom w:val="0"/>
                  <w:divBdr>
                    <w:top w:val="none" w:sz="0" w:space="0" w:color="auto"/>
                    <w:left w:val="none" w:sz="0" w:space="0" w:color="auto"/>
                    <w:bottom w:val="none" w:sz="0" w:space="0" w:color="auto"/>
                    <w:right w:val="none" w:sz="0" w:space="0" w:color="auto"/>
                  </w:divBdr>
                  <w:divsChild>
                    <w:div w:id="1045759167">
                      <w:marLeft w:val="0"/>
                      <w:marRight w:val="0"/>
                      <w:marTop w:val="0"/>
                      <w:marBottom w:val="0"/>
                      <w:divBdr>
                        <w:top w:val="none" w:sz="0" w:space="0" w:color="auto"/>
                        <w:left w:val="none" w:sz="0" w:space="0" w:color="auto"/>
                        <w:bottom w:val="none" w:sz="0" w:space="0" w:color="auto"/>
                        <w:right w:val="none" w:sz="0" w:space="0" w:color="auto"/>
                      </w:divBdr>
                    </w:div>
                  </w:divsChild>
                </w:div>
                <w:div w:id="1444033899">
                  <w:marLeft w:val="0"/>
                  <w:marRight w:val="0"/>
                  <w:marTop w:val="0"/>
                  <w:marBottom w:val="0"/>
                  <w:divBdr>
                    <w:top w:val="none" w:sz="0" w:space="0" w:color="auto"/>
                    <w:left w:val="none" w:sz="0" w:space="0" w:color="auto"/>
                    <w:bottom w:val="none" w:sz="0" w:space="0" w:color="auto"/>
                    <w:right w:val="none" w:sz="0" w:space="0" w:color="auto"/>
                  </w:divBdr>
                  <w:divsChild>
                    <w:div w:id="1060054034">
                      <w:marLeft w:val="0"/>
                      <w:marRight w:val="0"/>
                      <w:marTop w:val="0"/>
                      <w:marBottom w:val="0"/>
                      <w:divBdr>
                        <w:top w:val="none" w:sz="0" w:space="0" w:color="auto"/>
                        <w:left w:val="none" w:sz="0" w:space="0" w:color="auto"/>
                        <w:bottom w:val="none" w:sz="0" w:space="0" w:color="auto"/>
                        <w:right w:val="none" w:sz="0" w:space="0" w:color="auto"/>
                      </w:divBdr>
                    </w:div>
                  </w:divsChild>
                </w:div>
                <w:div w:id="1148011427">
                  <w:marLeft w:val="0"/>
                  <w:marRight w:val="0"/>
                  <w:marTop w:val="0"/>
                  <w:marBottom w:val="0"/>
                  <w:divBdr>
                    <w:top w:val="none" w:sz="0" w:space="0" w:color="auto"/>
                    <w:left w:val="none" w:sz="0" w:space="0" w:color="auto"/>
                    <w:bottom w:val="none" w:sz="0" w:space="0" w:color="auto"/>
                    <w:right w:val="none" w:sz="0" w:space="0" w:color="auto"/>
                  </w:divBdr>
                  <w:divsChild>
                    <w:div w:id="1494444068">
                      <w:marLeft w:val="0"/>
                      <w:marRight w:val="0"/>
                      <w:marTop w:val="0"/>
                      <w:marBottom w:val="0"/>
                      <w:divBdr>
                        <w:top w:val="none" w:sz="0" w:space="0" w:color="auto"/>
                        <w:left w:val="none" w:sz="0" w:space="0" w:color="auto"/>
                        <w:bottom w:val="none" w:sz="0" w:space="0" w:color="auto"/>
                        <w:right w:val="none" w:sz="0" w:space="0" w:color="auto"/>
                      </w:divBdr>
                    </w:div>
                  </w:divsChild>
                </w:div>
                <w:div w:id="1935894549">
                  <w:marLeft w:val="0"/>
                  <w:marRight w:val="0"/>
                  <w:marTop w:val="0"/>
                  <w:marBottom w:val="0"/>
                  <w:divBdr>
                    <w:top w:val="none" w:sz="0" w:space="0" w:color="auto"/>
                    <w:left w:val="none" w:sz="0" w:space="0" w:color="auto"/>
                    <w:bottom w:val="none" w:sz="0" w:space="0" w:color="auto"/>
                    <w:right w:val="none" w:sz="0" w:space="0" w:color="auto"/>
                  </w:divBdr>
                  <w:divsChild>
                    <w:div w:id="1573931129">
                      <w:marLeft w:val="0"/>
                      <w:marRight w:val="0"/>
                      <w:marTop w:val="0"/>
                      <w:marBottom w:val="0"/>
                      <w:divBdr>
                        <w:top w:val="none" w:sz="0" w:space="0" w:color="auto"/>
                        <w:left w:val="none" w:sz="0" w:space="0" w:color="auto"/>
                        <w:bottom w:val="none" w:sz="0" w:space="0" w:color="auto"/>
                        <w:right w:val="none" w:sz="0" w:space="0" w:color="auto"/>
                      </w:divBdr>
                    </w:div>
                  </w:divsChild>
                </w:div>
                <w:div w:id="804393547">
                  <w:marLeft w:val="0"/>
                  <w:marRight w:val="0"/>
                  <w:marTop w:val="0"/>
                  <w:marBottom w:val="0"/>
                  <w:divBdr>
                    <w:top w:val="none" w:sz="0" w:space="0" w:color="auto"/>
                    <w:left w:val="none" w:sz="0" w:space="0" w:color="auto"/>
                    <w:bottom w:val="none" w:sz="0" w:space="0" w:color="auto"/>
                    <w:right w:val="none" w:sz="0" w:space="0" w:color="auto"/>
                  </w:divBdr>
                  <w:divsChild>
                    <w:div w:id="185218773">
                      <w:marLeft w:val="0"/>
                      <w:marRight w:val="0"/>
                      <w:marTop w:val="0"/>
                      <w:marBottom w:val="0"/>
                      <w:divBdr>
                        <w:top w:val="none" w:sz="0" w:space="0" w:color="auto"/>
                        <w:left w:val="none" w:sz="0" w:space="0" w:color="auto"/>
                        <w:bottom w:val="none" w:sz="0" w:space="0" w:color="auto"/>
                        <w:right w:val="none" w:sz="0" w:space="0" w:color="auto"/>
                      </w:divBdr>
                    </w:div>
                  </w:divsChild>
                </w:div>
                <w:div w:id="1303268294">
                  <w:marLeft w:val="0"/>
                  <w:marRight w:val="0"/>
                  <w:marTop w:val="0"/>
                  <w:marBottom w:val="0"/>
                  <w:divBdr>
                    <w:top w:val="none" w:sz="0" w:space="0" w:color="auto"/>
                    <w:left w:val="none" w:sz="0" w:space="0" w:color="auto"/>
                    <w:bottom w:val="none" w:sz="0" w:space="0" w:color="auto"/>
                    <w:right w:val="none" w:sz="0" w:space="0" w:color="auto"/>
                  </w:divBdr>
                  <w:divsChild>
                    <w:div w:id="1117748965">
                      <w:marLeft w:val="0"/>
                      <w:marRight w:val="0"/>
                      <w:marTop w:val="0"/>
                      <w:marBottom w:val="0"/>
                      <w:divBdr>
                        <w:top w:val="none" w:sz="0" w:space="0" w:color="auto"/>
                        <w:left w:val="none" w:sz="0" w:space="0" w:color="auto"/>
                        <w:bottom w:val="none" w:sz="0" w:space="0" w:color="auto"/>
                        <w:right w:val="none" w:sz="0" w:space="0" w:color="auto"/>
                      </w:divBdr>
                    </w:div>
                  </w:divsChild>
                </w:div>
                <w:div w:id="2085688311">
                  <w:marLeft w:val="0"/>
                  <w:marRight w:val="0"/>
                  <w:marTop w:val="0"/>
                  <w:marBottom w:val="0"/>
                  <w:divBdr>
                    <w:top w:val="none" w:sz="0" w:space="0" w:color="auto"/>
                    <w:left w:val="none" w:sz="0" w:space="0" w:color="auto"/>
                    <w:bottom w:val="none" w:sz="0" w:space="0" w:color="auto"/>
                    <w:right w:val="none" w:sz="0" w:space="0" w:color="auto"/>
                  </w:divBdr>
                  <w:divsChild>
                    <w:div w:id="312294414">
                      <w:marLeft w:val="0"/>
                      <w:marRight w:val="0"/>
                      <w:marTop w:val="0"/>
                      <w:marBottom w:val="0"/>
                      <w:divBdr>
                        <w:top w:val="none" w:sz="0" w:space="0" w:color="auto"/>
                        <w:left w:val="none" w:sz="0" w:space="0" w:color="auto"/>
                        <w:bottom w:val="none" w:sz="0" w:space="0" w:color="auto"/>
                        <w:right w:val="none" w:sz="0" w:space="0" w:color="auto"/>
                      </w:divBdr>
                    </w:div>
                  </w:divsChild>
                </w:div>
                <w:div w:id="256257407">
                  <w:marLeft w:val="0"/>
                  <w:marRight w:val="0"/>
                  <w:marTop w:val="0"/>
                  <w:marBottom w:val="0"/>
                  <w:divBdr>
                    <w:top w:val="none" w:sz="0" w:space="0" w:color="auto"/>
                    <w:left w:val="none" w:sz="0" w:space="0" w:color="auto"/>
                    <w:bottom w:val="none" w:sz="0" w:space="0" w:color="auto"/>
                    <w:right w:val="none" w:sz="0" w:space="0" w:color="auto"/>
                  </w:divBdr>
                  <w:divsChild>
                    <w:div w:id="68039500">
                      <w:marLeft w:val="0"/>
                      <w:marRight w:val="0"/>
                      <w:marTop w:val="0"/>
                      <w:marBottom w:val="0"/>
                      <w:divBdr>
                        <w:top w:val="none" w:sz="0" w:space="0" w:color="auto"/>
                        <w:left w:val="none" w:sz="0" w:space="0" w:color="auto"/>
                        <w:bottom w:val="none" w:sz="0" w:space="0" w:color="auto"/>
                        <w:right w:val="none" w:sz="0" w:space="0" w:color="auto"/>
                      </w:divBdr>
                    </w:div>
                  </w:divsChild>
                </w:div>
                <w:div w:id="1922982619">
                  <w:marLeft w:val="0"/>
                  <w:marRight w:val="0"/>
                  <w:marTop w:val="0"/>
                  <w:marBottom w:val="0"/>
                  <w:divBdr>
                    <w:top w:val="none" w:sz="0" w:space="0" w:color="auto"/>
                    <w:left w:val="none" w:sz="0" w:space="0" w:color="auto"/>
                    <w:bottom w:val="none" w:sz="0" w:space="0" w:color="auto"/>
                    <w:right w:val="none" w:sz="0" w:space="0" w:color="auto"/>
                  </w:divBdr>
                  <w:divsChild>
                    <w:div w:id="1702512114">
                      <w:marLeft w:val="0"/>
                      <w:marRight w:val="0"/>
                      <w:marTop w:val="0"/>
                      <w:marBottom w:val="0"/>
                      <w:divBdr>
                        <w:top w:val="none" w:sz="0" w:space="0" w:color="auto"/>
                        <w:left w:val="none" w:sz="0" w:space="0" w:color="auto"/>
                        <w:bottom w:val="none" w:sz="0" w:space="0" w:color="auto"/>
                        <w:right w:val="none" w:sz="0" w:space="0" w:color="auto"/>
                      </w:divBdr>
                    </w:div>
                  </w:divsChild>
                </w:div>
                <w:div w:id="1501430879">
                  <w:marLeft w:val="0"/>
                  <w:marRight w:val="0"/>
                  <w:marTop w:val="0"/>
                  <w:marBottom w:val="0"/>
                  <w:divBdr>
                    <w:top w:val="none" w:sz="0" w:space="0" w:color="auto"/>
                    <w:left w:val="none" w:sz="0" w:space="0" w:color="auto"/>
                    <w:bottom w:val="none" w:sz="0" w:space="0" w:color="auto"/>
                    <w:right w:val="none" w:sz="0" w:space="0" w:color="auto"/>
                  </w:divBdr>
                  <w:divsChild>
                    <w:div w:id="1007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1206">
          <w:marLeft w:val="0"/>
          <w:marRight w:val="0"/>
          <w:marTop w:val="0"/>
          <w:marBottom w:val="0"/>
          <w:divBdr>
            <w:top w:val="none" w:sz="0" w:space="0" w:color="auto"/>
            <w:left w:val="none" w:sz="0" w:space="0" w:color="auto"/>
            <w:bottom w:val="none" w:sz="0" w:space="0" w:color="auto"/>
            <w:right w:val="none" w:sz="0" w:space="0" w:color="auto"/>
          </w:divBdr>
          <w:divsChild>
            <w:div w:id="848179170">
              <w:marLeft w:val="0"/>
              <w:marRight w:val="0"/>
              <w:marTop w:val="0"/>
              <w:marBottom w:val="0"/>
              <w:divBdr>
                <w:top w:val="none" w:sz="0" w:space="0" w:color="auto"/>
                <w:left w:val="none" w:sz="0" w:space="0" w:color="auto"/>
                <w:bottom w:val="none" w:sz="0" w:space="0" w:color="auto"/>
                <w:right w:val="none" w:sz="0" w:space="0" w:color="auto"/>
              </w:divBdr>
            </w:div>
          </w:divsChild>
        </w:div>
        <w:div w:id="900560214">
          <w:marLeft w:val="0"/>
          <w:marRight w:val="0"/>
          <w:marTop w:val="0"/>
          <w:marBottom w:val="0"/>
          <w:divBdr>
            <w:top w:val="none" w:sz="0" w:space="0" w:color="auto"/>
            <w:left w:val="none" w:sz="0" w:space="0" w:color="auto"/>
            <w:bottom w:val="none" w:sz="0" w:space="0" w:color="auto"/>
            <w:right w:val="none" w:sz="0" w:space="0" w:color="auto"/>
          </w:divBdr>
          <w:divsChild>
            <w:div w:id="1834295089">
              <w:marLeft w:val="-75"/>
              <w:marRight w:val="0"/>
              <w:marTop w:val="30"/>
              <w:marBottom w:val="30"/>
              <w:divBdr>
                <w:top w:val="none" w:sz="0" w:space="0" w:color="auto"/>
                <w:left w:val="none" w:sz="0" w:space="0" w:color="auto"/>
                <w:bottom w:val="none" w:sz="0" w:space="0" w:color="auto"/>
                <w:right w:val="none" w:sz="0" w:space="0" w:color="auto"/>
              </w:divBdr>
              <w:divsChild>
                <w:div w:id="394938258">
                  <w:marLeft w:val="0"/>
                  <w:marRight w:val="0"/>
                  <w:marTop w:val="0"/>
                  <w:marBottom w:val="0"/>
                  <w:divBdr>
                    <w:top w:val="none" w:sz="0" w:space="0" w:color="auto"/>
                    <w:left w:val="none" w:sz="0" w:space="0" w:color="auto"/>
                    <w:bottom w:val="none" w:sz="0" w:space="0" w:color="auto"/>
                    <w:right w:val="none" w:sz="0" w:space="0" w:color="auto"/>
                  </w:divBdr>
                  <w:divsChild>
                    <w:div w:id="110514079">
                      <w:marLeft w:val="0"/>
                      <w:marRight w:val="0"/>
                      <w:marTop w:val="0"/>
                      <w:marBottom w:val="0"/>
                      <w:divBdr>
                        <w:top w:val="none" w:sz="0" w:space="0" w:color="auto"/>
                        <w:left w:val="none" w:sz="0" w:space="0" w:color="auto"/>
                        <w:bottom w:val="none" w:sz="0" w:space="0" w:color="auto"/>
                        <w:right w:val="none" w:sz="0" w:space="0" w:color="auto"/>
                      </w:divBdr>
                    </w:div>
                  </w:divsChild>
                </w:div>
                <w:div w:id="335882046">
                  <w:marLeft w:val="0"/>
                  <w:marRight w:val="0"/>
                  <w:marTop w:val="0"/>
                  <w:marBottom w:val="0"/>
                  <w:divBdr>
                    <w:top w:val="none" w:sz="0" w:space="0" w:color="auto"/>
                    <w:left w:val="none" w:sz="0" w:space="0" w:color="auto"/>
                    <w:bottom w:val="none" w:sz="0" w:space="0" w:color="auto"/>
                    <w:right w:val="none" w:sz="0" w:space="0" w:color="auto"/>
                  </w:divBdr>
                  <w:divsChild>
                    <w:div w:id="1281762517">
                      <w:marLeft w:val="0"/>
                      <w:marRight w:val="0"/>
                      <w:marTop w:val="0"/>
                      <w:marBottom w:val="0"/>
                      <w:divBdr>
                        <w:top w:val="none" w:sz="0" w:space="0" w:color="auto"/>
                        <w:left w:val="none" w:sz="0" w:space="0" w:color="auto"/>
                        <w:bottom w:val="none" w:sz="0" w:space="0" w:color="auto"/>
                        <w:right w:val="none" w:sz="0" w:space="0" w:color="auto"/>
                      </w:divBdr>
                    </w:div>
                  </w:divsChild>
                </w:div>
                <w:div w:id="2113358228">
                  <w:marLeft w:val="0"/>
                  <w:marRight w:val="0"/>
                  <w:marTop w:val="0"/>
                  <w:marBottom w:val="0"/>
                  <w:divBdr>
                    <w:top w:val="none" w:sz="0" w:space="0" w:color="auto"/>
                    <w:left w:val="none" w:sz="0" w:space="0" w:color="auto"/>
                    <w:bottom w:val="none" w:sz="0" w:space="0" w:color="auto"/>
                    <w:right w:val="none" w:sz="0" w:space="0" w:color="auto"/>
                  </w:divBdr>
                  <w:divsChild>
                    <w:div w:id="177962980">
                      <w:marLeft w:val="0"/>
                      <w:marRight w:val="0"/>
                      <w:marTop w:val="0"/>
                      <w:marBottom w:val="0"/>
                      <w:divBdr>
                        <w:top w:val="none" w:sz="0" w:space="0" w:color="auto"/>
                        <w:left w:val="none" w:sz="0" w:space="0" w:color="auto"/>
                        <w:bottom w:val="none" w:sz="0" w:space="0" w:color="auto"/>
                        <w:right w:val="none" w:sz="0" w:space="0" w:color="auto"/>
                      </w:divBdr>
                    </w:div>
                  </w:divsChild>
                </w:div>
                <w:div w:id="1488479716">
                  <w:marLeft w:val="0"/>
                  <w:marRight w:val="0"/>
                  <w:marTop w:val="0"/>
                  <w:marBottom w:val="0"/>
                  <w:divBdr>
                    <w:top w:val="none" w:sz="0" w:space="0" w:color="auto"/>
                    <w:left w:val="none" w:sz="0" w:space="0" w:color="auto"/>
                    <w:bottom w:val="none" w:sz="0" w:space="0" w:color="auto"/>
                    <w:right w:val="none" w:sz="0" w:space="0" w:color="auto"/>
                  </w:divBdr>
                  <w:divsChild>
                    <w:div w:id="1614481157">
                      <w:marLeft w:val="0"/>
                      <w:marRight w:val="0"/>
                      <w:marTop w:val="0"/>
                      <w:marBottom w:val="0"/>
                      <w:divBdr>
                        <w:top w:val="none" w:sz="0" w:space="0" w:color="auto"/>
                        <w:left w:val="none" w:sz="0" w:space="0" w:color="auto"/>
                        <w:bottom w:val="none" w:sz="0" w:space="0" w:color="auto"/>
                        <w:right w:val="none" w:sz="0" w:space="0" w:color="auto"/>
                      </w:divBdr>
                    </w:div>
                  </w:divsChild>
                </w:div>
                <w:div w:id="1717269686">
                  <w:marLeft w:val="0"/>
                  <w:marRight w:val="0"/>
                  <w:marTop w:val="0"/>
                  <w:marBottom w:val="0"/>
                  <w:divBdr>
                    <w:top w:val="none" w:sz="0" w:space="0" w:color="auto"/>
                    <w:left w:val="none" w:sz="0" w:space="0" w:color="auto"/>
                    <w:bottom w:val="none" w:sz="0" w:space="0" w:color="auto"/>
                    <w:right w:val="none" w:sz="0" w:space="0" w:color="auto"/>
                  </w:divBdr>
                  <w:divsChild>
                    <w:div w:id="1951820303">
                      <w:marLeft w:val="0"/>
                      <w:marRight w:val="0"/>
                      <w:marTop w:val="0"/>
                      <w:marBottom w:val="0"/>
                      <w:divBdr>
                        <w:top w:val="none" w:sz="0" w:space="0" w:color="auto"/>
                        <w:left w:val="none" w:sz="0" w:space="0" w:color="auto"/>
                        <w:bottom w:val="none" w:sz="0" w:space="0" w:color="auto"/>
                        <w:right w:val="none" w:sz="0" w:space="0" w:color="auto"/>
                      </w:divBdr>
                    </w:div>
                  </w:divsChild>
                </w:div>
                <w:div w:id="725028232">
                  <w:marLeft w:val="0"/>
                  <w:marRight w:val="0"/>
                  <w:marTop w:val="0"/>
                  <w:marBottom w:val="0"/>
                  <w:divBdr>
                    <w:top w:val="none" w:sz="0" w:space="0" w:color="auto"/>
                    <w:left w:val="none" w:sz="0" w:space="0" w:color="auto"/>
                    <w:bottom w:val="none" w:sz="0" w:space="0" w:color="auto"/>
                    <w:right w:val="none" w:sz="0" w:space="0" w:color="auto"/>
                  </w:divBdr>
                  <w:divsChild>
                    <w:div w:id="150997274">
                      <w:marLeft w:val="0"/>
                      <w:marRight w:val="0"/>
                      <w:marTop w:val="0"/>
                      <w:marBottom w:val="0"/>
                      <w:divBdr>
                        <w:top w:val="none" w:sz="0" w:space="0" w:color="auto"/>
                        <w:left w:val="none" w:sz="0" w:space="0" w:color="auto"/>
                        <w:bottom w:val="none" w:sz="0" w:space="0" w:color="auto"/>
                        <w:right w:val="none" w:sz="0" w:space="0" w:color="auto"/>
                      </w:divBdr>
                    </w:div>
                  </w:divsChild>
                </w:div>
                <w:div w:id="1684091349">
                  <w:marLeft w:val="0"/>
                  <w:marRight w:val="0"/>
                  <w:marTop w:val="0"/>
                  <w:marBottom w:val="0"/>
                  <w:divBdr>
                    <w:top w:val="none" w:sz="0" w:space="0" w:color="auto"/>
                    <w:left w:val="none" w:sz="0" w:space="0" w:color="auto"/>
                    <w:bottom w:val="none" w:sz="0" w:space="0" w:color="auto"/>
                    <w:right w:val="none" w:sz="0" w:space="0" w:color="auto"/>
                  </w:divBdr>
                  <w:divsChild>
                    <w:div w:id="907806279">
                      <w:marLeft w:val="0"/>
                      <w:marRight w:val="0"/>
                      <w:marTop w:val="0"/>
                      <w:marBottom w:val="0"/>
                      <w:divBdr>
                        <w:top w:val="none" w:sz="0" w:space="0" w:color="auto"/>
                        <w:left w:val="none" w:sz="0" w:space="0" w:color="auto"/>
                        <w:bottom w:val="none" w:sz="0" w:space="0" w:color="auto"/>
                        <w:right w:val="none" w:sz="0" w:space="0" w:color="auto"/>
                      </w:divBdr>
                    </w:div>
                  </w:divsChild>
                </w:div>
                <w:div w:id="1818837875">
                  <w:marLeft w:val="0"/>
                  <w:marRight w:val="0"/>
                  <w:marTop w:val="0"/>
                  <w:marBottom w:val="0"/>
                  <w:divBdr>
                    <w:top w:val="none" w:sz="0" w:space="0" w:color="auto"/>
                    <w:left w:val="none" w:sz="0" w:space="0" w:color="auto"/>
                    <w:bottom w:val="none" w:sz="0" w:space="0" w:color="auto"/>
                    <w:right w:val="none" w:sz="0" w:space="0" w:color="auto"/>
                  </w:divBdr>
                  <w:divsChild>
                    <w:div w:id="1162086260">
                      <w:marLeft w:val="0"/>
                      <w:marRight w:val="0"/>
                      <w:marTop w:val="0"/>
                      <w:marBottom w:val="0"/>
                      <w:divBdr>
                        <w:top w:val="none" w:sz="0" w:space="0" w:color="auto"/>
                        <w:left w:val="none" w:sz="0" w:space="0" w:color="auto"/>
                        <w:bottom w:val="none" w:sz="0" w:space="0" w:color="auto"/>
                        <w:right w:val="none" w:sz="0" w:space="0" w:color="auto"/>
                      </w:divBdr>
                    </w:div>
                  </w:divsChild>
                </w:div>
                <w:div w:id="1162769504">
                  <w:marLeft w:val="0"/>
                  <w:marRight w:val="0"/>
                  <w:marTop w:val="0"/>
                  <w:marBottom w:val="0"/>
                  <w:divBdr>
                    <w:top w:val="none" w:sz="0" w:space="0" w:color="auto"/>
                    <w:left w:val="none" w:sz="0" w:space="0" w:color="auto"/>
                    <w:bottom w:val="none" w:sz="0" w:space="0" w:color="auto"/>
                    <w:right w:val="none" w:sz="0" w:space="0" w:color="auto"/>
                  </w:divBdr>
                  <w:divsChild>
                    <w:div w:id="508569591">
                      <w:marLeft w:val="0"/>
                      <w:marRight w:val="0"/>
                      <w:marTop w:val="0"/>
                      <w:marBottom w:val="0"/>
                      <w:divBdr>
                        <w:top w:val="none" w:sz="0" w:space="0" w:color="auto"/>
                        <w:left w:val="none" w:sz="0" w:space="0" w:color="auto"/>
                        <w:bottom w:val="none" w:sz="0" w:space="0" w:color="auto"/>
                        <w:right w:val="none" w:sz="0" w:space="0" w:color="auto"/>
                      </w:divBdr>
                    </w:div>
                  </w:divsChild>
                </w:div>
                <w:div w:id="1859273902">
                  <w:marLeft w:val="0"/>
                  <w:marRight w:val="0"/>
                  <w:marTop w:val="0"/>
                  <w:marBottom w:val="0"/>
                  <w:divBdr>
                    <w:top w:val="none" w:sz="0" w:space="0" w:color="auto"/>
                    <w:left w:val="none" w:sz="0" w:space="0" w:color="auto"/>
                    <w:bottom w:val="none" w:sz="0" w:space="0" w:color="auto"/>
                    <w:right w:val="none" w:sz="0" w:space="0" w:color="auto"/>
                  </w:divBdr>
                  <w:divsChild>
                    <w:div w:id="1067413775">
                      <w:marLeft w:val="0"/>
                      <w:marRight w:val="0"/>
                      <w:marTop w:val="0"/>
                      <w:marBottom w:val="0"/>
                      <w:divBdr>
                        <w:top w:val="none" w:sz="0" w:space="0" w:color="auto"/>
                        <w:left w:val="none" w:sz="0" w:space="0" w:color="auto"/>
                        <w:bottom w:val="none" w:sz="0" w:space="0" w:color="auto"/>
                        <w:right w:val="none" w:sz="0" w:space="0" w:color="auto"/>
                      </w:divBdr>
                    </w:div>
                  </w:divsChild>
                </w:div>
                <w:div w:id="604732623">
                  <w:marLeft w:val="0"/>
                  <w:marRight w:val="0"/>
                  <w:marTop w:val="0"/>
                  <w:marBottom w:val="0"/>
                  <w:divBdr>
                    <w:top w:val="none" w:sz="0" w:space="0" w:color="auto"/>
                    <w:left w:val="none" w:sz="0" w:space="0" w:color="auto"/>
                    <w:bottom w:val="none" w:sz="0" w:space="0" w:color="auto"/>
                    <w:right w:val="none" w:sz="0" w:space="0" w:color="auto"/>
                  </w:divBdr>
                  <w:divsChild>
                    <w:div w:id="1361198762">
                      <w:marLeft w:val="0"/>
                      <w:marRight w:val="0"/>
                      <w:marTop w:val="0"/>
                      <w:marBottom w:val="0"/>
                      <w:divBdr>
                        <w:top w:val="none" w:sz="0" w:space="0" w:color="auto"/>
                        <w:left w:val="none" w:sz="0" w:space="0" w:color="auto"/>
                        <w:bottom w:val="none" w:sz="0" w:space="0" w:color="auto"/>
                        <w:right w:val="none" w:sz="0" w:space="0" w:color="auto"/>
                      </w:divBdr>
                    </w:div>
                  </w:divsChild>
                </w:div>
                <w:div w:id="2046519634">
                  <w:marLeft w:val="0"/>
                  <w:marRight w:val="0"/>
                  <w:marTop w:val="0"/>
                  <w:marBottom w:val="0"/>
                  <w:divBdr>
                    <w:top w:val="none" w:sz="0" w:space="0" w:color="auto"/>
                    <w:left w:val="none" w:sz="0" w:space="0" w:color="auto"/>
                    <w:bottom w:val="none" w:sz="0" w:space="0" w:color="auto"/>
                    <w:right w:val="none" w:sz="0" w:space="0" w:color="auto"/>
                  </w:divBdr>
                  <w:divsChild>
                    <w:div w:id="1270700388">
                      <w:marLeft w:val="0"/>
                      <w:marRight w:val="0"/>
                      <w:marTop w:val="0"/>
                      <w:marBottom w:val="0"/>
                      <w:divBdr>
                        <w:top w:val="none" w:sz="0" w:space="0" w:color="auto"/>
                        <w:left w:val="none" w:sz="0" w:space="0" w:color="auto"/>
                        <w:bottom w:val="none" w:sz="0" w:space="0" w:color="auto"/>
                        <w:right w:val="none" w:sz="0" w:space="0" w:color="auto"/>
                      </w:divBdr>
                    </w:div>
                  </w:divsChild>
                </w:div>
                <w:div w:id="1405493348">
                  <w:marLeft w:val="0"/>
                  <w:marRight w:val="0"/>
                  <w:marTop w:val="0"/>
                  <w:marBottom w:val="0"/>
                  <w:divBdr>
                    <w:top w:val="none" w:sz="0" w:space="0" w:color="auto"/>
                    <w:left w:val="none" w:sz="0" w:space="0" w:color="auto"/>
                    <w:bottom w:val="none" w:sz="0" w:space="0" w:color="auto"/>
                    <w:right w:val="none" w:sz="0" w:space="0" w:color="auto"/>
                  </w:divBdr>
                  <w:divsChild>
                    <w:div w:id="241568097">
                      <w:marLeft w:val="0"/>
                      <w:marRight w:val="0"/>
                      <w:marTop w:val="0"/>
                      <w:marBottom w:val="0"/>
                      <w:divBdr>
                        <w:top w:val="none" w:sz="0" w:space="0" w:color="auto"/>
                        <w:left w:val="none" w:sz="0" w:space="0" w:color="auto"/>
                        <w:bottom w:val="none" w:sz="0" w:space="0" w:color="auto"/>
                        <w:right w:val="none" w:sz="0" w:space="0" w:color="auto"/>
                      </w:divBdr>
                    </w:div>
                  </w:divsChild>
                </w:div>
                <w:div w:id="1165170865">
                  <w:marLeft w:val="0"/>
                  <w:marRight w:val="0"/>
                  <w:marTop w:val="0"/>
                  <w:marBottom w:val="0"/>
                  <w:divBdr>
                    <w:top w:val="none" w:sz="0" w:space="0" w:color="auto"/>
                    <w:left w:val="none" w:sz="0" w:space="0" w:color="auto"/>
                    <w:bottom w:val="none" w:sz="0" w:space="0" w:color="auto"/>
                    <w:right w:val="none" w:sz="0" w:space="0" w:color="auto"/>
                  </w:divBdr>
                  <w:divsChild>
                    <w:div w:id="689137856">
                      <w:marLeft w:val="0"/>
                      <w:marRight w:val="0"/>
                      <w:marTop w:val="0"/>
                      <w:marBottom w:val="0"/>
                      <w:divBdr>
                        <w:top w:val="none" w:sz="0" w:space="0" w:color="auto"/>
                        <w:left w:val="none" w:sz="0" w:space="0" w:color="auto"/>
                        <w:bottom w:val="none" w:sz="0" w:space="0" w:color="auto"/>
                        <w:right w:val="none" w:sz="0" w:space="0" w:color="auto"/>
                      </w:divBdr>
                    </w:div>
                  </w:divsChild>
                </w:div>
                <w:div w:id="1791322088">
                  <w:marLeft w:val="0"/>
                  <w:marRight w:val="0"/>
                  <w:marTop w:val="0"/>
                  <w:marBottom w:val="0"/>
                  <w:divBdr>
                    <w:top w:val="none" w:sz="0" w:space="0" w:color="auto"/>
                    <w:left w:val="none" w:sz="0" w:space="0" w:color="auto"/>
                    <w:bottom w:val="none" w:sz="0" w:space="0" w:color="auto"/>
                    <w:right w:val="none" w:sz="0" w:space="0" w:color="auto"/>
                  </w:divBdr>
                  <w:divsChild>
                    <w:div w:id="1476407969">
                      <w:marLeft w:val="0"/>
                      <w:marRight w:val="0"/>
                      <w:marTop w:val="0"/>
                      <w:marBottom w:val="0"/>
                      <w:divBdr>
                        <w:top w:val="none" w:sz="0" w:space="0" w:color="auto"/>
                        <w:left w:val="none" w:sz="0" w:space="0" w:color="auto"/>
                        <w:bottom w:val="none" w:sz="0" w:space="0" w:color="auto"/>
                        <w:right w:val="none" w:sz="0" w:space="0" w:color="auto"/>
                      </w:divBdr>
                    </w:div>
                  </w:divsChild>
                </w:div>
                <w:div w:id="1644384663">
                  <w:marLeft w:val="0"/>
                  <w:marRight w:val="0"/>
                  <w:marTop w:val="0"/>
                  <w:marBottom w:val="0"/>
                  <w:divBdr>
                    <w:top w:val="none" w:sz="0" w:space="0" w:color="auto"/>
                    <w:left w:val="none" w:sz="0" w:space="0" w:color="auto"/>
                    <w:bottom w:val="none" w:sz="0" w:space="0" w:color="auto"/>
                    <w:right w:val="none" w:sz="0" w:space="0" w:color="auto"/>
                  </w:divBdr>
                  <w:divsChild>
                    <w:div w:id="1174806096">
                      <w:marLeft w:val="0"/>
                      <w:marRight w:val="0"/>
                      <w:marTop w:val="0"/>
                      <w:marBottom w:val="0"/>
                      <w:divBdr>
                        <w:top w:val="none" w:sz="0" w:space="0" w:color="auto"/>
                        <w:left w:val="none" w:sz="0" w:space="0" w:color="auto"/>
                        <w:bottom w:val="none" w:sz="0" w:space="0" w:color="auto"/>
                        <w:right w:val="none" w:sz="0" w:space="0" w:color="auto"/>
                      </w:divBdr>
                    </w:div>
                  </w:divsChild>
                </w:div>
                <w:div w:id="78059987">
                  <w:marLeft w:val="0"/>
                  <w:marRight w:val="0"/>
                  <w:marTop w:val="0"/>
                  <w:marBottom w:val="0"/>
                  <w:divBdr>
                    <w:top w:val="none" w:sz="0" w:space="0" w:color="auto"/>
                    <w:left w:val="none" w:sz="0" w:space="0" w:color="auto"/>
                    <w:bottom w:val="none" w:sz="0" w:space="0" w:color="auto"/>
                    <w:right w:val="none" w:sz="0" w:space="0" w:color="auto"/>
                  </w:divBdr>
                  <w:divsChild>
                    <w:div w:id="884680770">
                      <w:marLeft w:val="0"/>
                      <w:marRight w:val="0"/>
                      <w:marTop w:val="0"/>
                      <w:marBottom w:val="0"/>
                      <w:divBdr>
                        <w:top w:val="none" w:sz="0" w:space="0" w:color="auto"/>
                        <w:left w:val="none" w:sz="0" w:space="0" w:color="auto"/>
                        <w:bottom w:val="none" w:sz="0" w:space="0" w:color="auto"/>
                        <w:right w:val="none" w:sz="0" w:space="0" w:color="auto"/>
                      </w:divBdr>
                    </w:div>
                  </w:divsChild>
                </w:div>
                <w:div w:id="1476754220">
                  <w:marLeft w:val="0"/>
                  <w:marRight w:val="0"/>
                  <w:marTop w:val="0"/>
                  <w:marBottom w:val="0"/>
                  <w:divBdr>
                    <w:top w:val="none" w:sz="0" w:space="0" w:color="auto"/>
                    <w:left w:val="none" w:sz="0" w:space="0" w:color="auto"/>
                    <w:bottom w:val="none" w:sz="0" w:space="0" w:color="auto"/>
                    <w:right w:val="none" w:sz="0" w:space="0" w:color="auto"/>
                  </w:divBdr>
                  <w:divsChild>
                    <w:div w:id="13739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556">
          <w:marLeft w:val="0"/>
          <w:marRight w:val="0"/>
          <w:marTop w:val="0"/>
          <w:marBottom w:val="0"/>
          <w:divBdr>
            <w:top w:val="none" w:sz="0" w:space="0" w:color="auto"/>
            <w:left w:val="none" w:sz="0" w:space="0" w:color="auto"/>
            <w:bottom w:val="none" w:sz="0" w:space="0" w:color="auto"/>
            <w:right w:val="none" w:sz="0" w:space="0" w:color="auto"/>
          </w:divBdr>
        </w:div>
        <w:div w:id="1839422022">
          <w:marLeft w:val="0"/>
          <w:marRight w:val="0"/>
          <w:marTop w:val="0"/>
          <w:marBottom w:val="0"/>
          <w:divBdr>
            <w:top w:val="none" w:sz="0" w:space="0" w:color="auto"/>
            <w:left w:val="none" w:sz="0" w:space="0" w:color="auto"/>
            <w:bottom w:val="none" w:sz="0" w:space="0" w:color="auto"/>
            <w:right w:val="none" w:sz="0" w:space="0" w:color="auto"/>
          </w:divBdr>
        </w:div>
        <w:div w:id="1323584803">
          <w:marLeft w:val="0"/>
          <w:marRight w:val="0"/>
          <w:marTop w:val="0"/>
          <w:marBottom w:val="0"/>
          <w:divBdr>
            <w:top w:val="none" w:sz="0" w:space="0" w:color="auto"/>
            <w:left w:val="none" w:sz="0" w:space="0" w:color="auto"/>
            <w:bottom w:val="none" w:sz="0" w:space="0" w:color="auto"/>
            <w:right w:val="none" w:sz="0" w:space="0" w:color="auto"/>
          </w:divBdr>
        </w:div>
        <w:div w:id="1387290489">
          <w:marLeft w:val="0"/>
          <w:marRight w:val="0"/>
          <w:marTop w:val="0"/>
          <w:marBottom w:val="0"/>
          <w:divBdr>
            <w:top w:val="none" w:sz="0" w:space="0" w:color="auto"/>
            <w:left w:val="none" w:sz="0" w:space="0" w:color="auto"/>
            <w:bottom w:val="none" w:sz="0" w:space="0" w:color="auto"/>
            <w:right w:val="none" w:sz="0" w:space="0" w:color="auto"/>
          </w:divBdr>
        </w:div>
        <w:div w:id="1036006312">
          <w:marLeft w:val="0"/>
          <w:marRight w:val="0"/>
          <w:marTop w:val="0"/>
          <w:marBottom w:val="0"/>
          <w:divBdr>
            <w:top w:val="none" w:sz="0" w:space="0" w:color="auto"/>
            <w:left w:val="none" w:sz="0" w:space="0" w:color="auto"/>
            <w:bottom w:val="none" w:sz="0" w:space="0" w:color="auto"/>
            <w:right w:val="none" w:sz="0" w:space="0" w:color="auto"/>
          </w:divBdr>
        </w:div>
      </w:divsChild>
    </w:div>
    <w:div w:id="16343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Passingham</dc:creator>
  <cp:keywords/>
  <dc:description/>
  <cp:lastModifiedBy>Sue Finlay</cp:lastModifiedBy>
  <cp:revision>3</cp:revision>
  <dcterms:created xsi:type="dcterms:W3CDTF">2023-12-13T13:37:00Z</dcterms:created>
  <dcterms:modified xsi:type="dcterms:W3CDTF">2023-12-13T13:44:00Z</dcterms:modified>
</cp:coreProperties>
</file>